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0B08" w14:textId="77777777" w:rsidR="0050110A" w:rsidRDefault="0050110A" w:rsidP="0050110A">
      <w:pPr>
        <w:pStyle w:val="NRDRAFT"/>
        <w:spacing w:before="600" w:after="0"/>
        <w:rPr>
          <w:b w:val="0"/>
        </w:rPr>
      </w:pPr>
      <w:r w:rsidRPr="0003370F">
        <w:rPr>
          <w:b w:val="0"/>
        </w:rPr>
        <w:t>FOR IMMEDIATE RELEASE</w:t>
      </w:r>
    </w:p>
    <w:p w14:paraId="7DCFFC9B" w14:textId="30B6C263" w:rsidR="0050110A" w:rsidRPr="0003370F" w:rsidRDefault="6BB11EAF" w:rsidP="0050110A">
      <w:pPr>
        <w:pStyle w:val="NRDRAFT"/>
        <w:spacing w:before="0" w:after="0"/>
        <w:rPr>
          <w:b w:val="0"/>
          <w:bCs w:val="0"/>
        </w:rPr>
      </w:pPr>
      <w:r>
        <w:rPr>
          <w:b w:val="0"/>
          <w:bCs w:val="0"/>
        </w:rPr>
        <w:t>Feb</w:t>
      </w:r>
      <w:r w:rsidR="00A4716E">
        <w:rPr>
          <w:b w:val="0"/>
          <w:bCs w:val="0"/>
        </w:rPr>
        <w:t xml:space="preserve">. </w:t>
      </w:r>
      <w:r w:rsidR="5189AF49">
        <w:rPr>
          <w:b w:val="0"/>
          <w:bCs w:val="0"/>
        </w:rPr>
        <w:t>2</w:t>
      </w:r>
      <w:r w:rsidR="6C428E6A">
        <w:rPr>
          <w:b w:val="0"/>
          <w:bCs w:val="0"/>
        </w:rPr>
        <w:t>6</w:t>
      </w:r>
      <w:r w:rsidR="00AF1C0B">
        <w:rPr>
          <w:b w:val="0"/>
          <w:bCs w:val="0"/>
        </w:rPr>
        <w:t>, 20</w:t>
      </w:r>
      <w:r w:rsidR="00A4716E">
        <w:rPr>
          <w:b w:val="0"/>
          <w:bCs w:val="0"/>
        </w:rPr>
        <w:t>2</w:t>
      </w:r>
      <w:r w:rsidR="749D0A21">
        <w:rPr>
          <w:b w:val="0"/>
          <w:bCs w:val="0"/>
        </w:rPr>
        <w:t>6</w:t>
      </w:r>
    </w:p>
    <w:p w14:paraId="2F1ACA2F" w14:textId="2E94AC29" w:rsidR="00272313" w:rsidRDefault="0B5FB88C" w:rsidP="5C450EED">
      <w:pPr>
        <w:pStyle w:val="NRSubtitle"/>
        <w:spacing w:before="240" w:after="0"/>
        <w:ind w:right="547"/>
        <w:rPr>
          <w:rFonts w:cstheme="minorBidi"/>
          <w:b/>
          <w:bCs/>
          <w:i w:val="0"/>
          <w:sz w:val="36"/>
          <w:szCs w:val="36"/>
        </w:rPr>
      </w:pPr>
      <w:r w:rsidRPr="5C450EED">
        <w:rPr>
          <w:rFonts w:cstheme="minorBidi"/>
          <w:b/>
          <w:bCs/>
          <w:i w:val="0"/>
          <w:sz w:val="36"/>
          <w:szCs w:val="36"/>
        </w:rPr>
        <w:t xml:space="preserve">As </w:t>
      </w:r>
      <w:r w:rsidR="50E364D0" w:rsidRPr="5C450EED">
        <w:rPr>
          <w:rFonts w:cstheme="minorBidi"/>
          <w:b/>
          <w:bCs/>
          <w:i w:val="0"/>
          <w:sz w:val="36"/>
          <w:szCs w:val="36"/>
        </w:rPr>
        <w:t xml:space="preserve">Enhanced </w:t>
      </w:r>
      <w:r w:rsidRPr="5C450EED">
        <w:rPr>
          <w:rFonts w:cstheme="minorBidi"/>
          <w:b/>
          <w:bCs/>
          <w:i w:val="0"/>
          <w:sz w:val="36"/>
          <w:szCs w:val="36"/>
        </w:rPr>
        <w:t xml:space="preserve">Federal Subsidies Expire, </w:t>
      </w:r>
      <w:r>
        <w:br/>
      </w:r>
      <w:r w:rsidR="11F96EBD" w:rsidRPr="5C450EED">
        <w:rPr>
          <w:rFonts w:cstheme="minorBidi"/>
          <w:b/>
          <w:bCs/>
          <w:i w:val="0"/>
          <w:sz w:val="36"/>
          <w:szCs w:val="36"/>
        </w:rPr>
        <w:t xml:space="preserve">Covered California </w:t>
      </w:r>
      <w:r w:rsidR="00C8485E" w:rsidRPr="5C450EED">
        <w:rPr>
          <w:rFonts w:cstheme="minorBidi"/>
          <w:b/>
          <w:bCs/>
          <w:i w:val="0"/>
          <w:sz w:val="36"/>
          <w:szCs w:val="36"/>
        </w:rPr>
        <w:t>E</w:t>
      </w:r>
      <w:r w:rsidR="07EB7CED" w:rsidRPr="5C450EED">
        <w:rPr>
          <w:rFonts w:cstheme="minorBidi"/>
          <w:b/>
          <w:bCs/>
          <w:i w:val="0"/>
          <w:sz w:val="36"/>
          <w:szCs w:val="36"/>
        </w:rPr>
        <w:t>nds</w:t>
      </w:r>
      <w:r w:rsidR="11F96EBD" w:rsidRPr="5C450EED">
        <w:rPr>
          <w:rFonts w:cstheme="minorBidi"/>
          <w:b/>
          <w:bCs/>
          <w:i w:val="0"/>
          <w:sz w:val="36"/>
          <w:szCs w:val="36"/>
        </w:rPr>
        <w:t xml:space="preserve"> Open Enrollment </w:t>
      </w:r>
      <w:r w:rsidR="00C8485E" w:rsidRPr="5C450EED">
        <w:rPr>
          <w:rFonts w:cstheme="minorBidi"/>
          <w:b/>
          <w:bCs/>
          <w:i w:val="0"/>
          <w:sz w:val="36"/>
          <w:szCs w:val="36"/>
        </w:rPr>
        <w:t>W</w:t>
      </w:r>
      <w:r w:rsidR="11F96EBD" w:rsidRPr="5C450EED">
        <w:rPr>
          <w:rFonts w:cstheme="minorBidi"/>
          <w:b/>
          <w:bCs/>
          <w:i w:val="0"/>
          <w:sz w:val="36"/>
          <w:szCs w:val="36"/>
        </w:rPr>
        <w:t xml:space="preserve">ith </w:t>
      </w:r>
      <w:r w:rsidR="2EEEF8EF" w:rsidRPr="5C450EED">
        <w:rPr>
          <w:rFonts w:cstheme="minorBidi"/>
          <w:b/>
          <w:bCs/>
          <w:i w:val="0"/>
          <w:sz w:val="36"/>
          <w:szCs w:val="36"/>
        </w:rPr>
        <w:t xml:space="preserve">State Subsidies </w:t>
      </w:r>
      <w:r w:rsidR="00DB1A56" w:rsidRPr="5C450EED">
        <w:rPr>
          <w:rFonts w:cstheme="minorBidi"/>
          <w:b/>
          <w:bCs/>
          <w:i w:val="0"/>
          <w:sz w:val="36"/>
          <w:szCs w:val="36"/>
        </w:rPr>
        <w:t>Keeping</w:t>
      </w:r>
      <w:r w:rsidR="2EEEF8EF" w:rsidRPr="5C450EED">
        <w:rPr>
          <w:rFonts w:cstheme="minorBidi"/>
          <w:b/>
          <w:bCs/>
          <w:i w:val="0"/>
          <w:sz w:val="36"/>
          <w:szCs w:val="36"/>
        </w:rPr>
        <w:t xml:space="preserve"> </w:t>
      </w:r>
      <w:r w:rsidR="07EB7CED" w:rsidRPr="5C450EED">
        <w:rPr>
          <w:rFonts w:cstheme="minorBidi"/>
          <w:b/>
          <w:bCs/>
          <w:i w:val="0"/>
          <w:sz w:val="36"/>
          <w:szCs w:val="36"/>
        </w:rPr>
        <w:t>Renewals</w:t>
      </w:r>
      <w:r w:rsidR="3DC14346" w:rsidRPr="5C450EED">
        <w:rPr>
          <w:rFonts w:cstheme="minorBidi"/>
          <w:b/>
          <w:bCs/>
          <w:i w:val="0"/>
          <w:sz w:val="36"/>
          <w:szCs w:val="36"/>
        </w:rPr>
        <w:t xml:space="preserve"> </w:t>
      </w:r>
      <w:r w:rsidR="07EB7CED" w:rsidRPr="5C450EED">
        <w:rPr>
          <w:rFonts w:cstheme="minorBidi"/>
          <w:b/>
          <w:bCs/>
          <w:i w:val="0"/>
          <w:sz w:val="36"/>
          <w:szCs w:val="36"/>
        </w:rPr>
        <w:t>Steady</w:t>
      </w:r>
      <w:r w:rsidR="6FC5E1BA" w:rsidRPr="5C450EED">
        <w:rPr>
          <w:rFonts w:cstheme="minorBidi"/>
          <w:b/>
          <w:bCs/>
          <w:i w:val="0"/>
          <w:sz w:val="36"/>
          <w:szCs w:val="36"/>
        </w:rPr>
        <w:t xml:space="preserve"> </w:t>
      </w:r>
      <w:r>
        <w:br/>
      </w:r>
      <w:r w:rsidR="0DE80995" w:rsidRPr="5C450EED">
        <w:t>—</w:t>
      </w:r>
      <w:r w:rsidR="0DE80995" w:rsidRPr="5C450EED">
        <w:rPr>
          <w:rFonts w:cstheme="minorBidi"/>
          <w:b/>
          <w:bCs/>
          <w:i w:val="0"/>
          <w:sz w:val="36"/>
          <w:szCs w:val="36"/>
        </w:rPr>
        <w:t xml:space="preserve"> </w:t>
      </w:r>
      <w:r w:rsidR="00D040CA" w:rsidRPr="5C450EED">
        <w:rPr>
          <w:rFonts w:cstheme="minorBidi"/>
          <w:b/>
          <w:bCs/>
          <w:i w:val="0"/>
          <w:sz w:val="36"/>
          <w:szCs w:val="36"/>
        </w:rPr>
        <w:t>f</w:t>
      </w:r>
      <w:r w:rsidR="6FC5E1BA" w:rsidRPr="5C450EED">
        <w:rPr>
          <w:rFonts w:cstheme="minorBidi"/>
          <w:b/>
          <w:bCs/>
          <w:i w:val="0"/>
          <w:sz w:val="36"/>
          <w:szCs w:val="36"/>
        </w:rPr>
        <w:t>or Now</w:t>
      </w:r>
      <w:r w:rsidR="16B8C076" w:rsidRPr="5C450EED">
        <w:rPr>
          <w:rFonts w:cstheme="minorBidi"/>
          <w:b/>
          <w:bCs/>
          <w:i w:val="0"/>
          <w:sz w:val="36"/>
          <w:szCs w:val="36"/>
        </w:rPr>
        <w:t xml:space="preserve"> </w:t>
      </w:r>
      <w:r w:rsidR="0B36B4E1" w:rsidRPr="5C450EED">
        <w:t>—</w:t>
      </w:r>
      <w:r w:rsidR="0B36B4E1" w:rsidRPr="5C450EED">
        <w:rPr>
          <w:rFonts w:cstheme="minorBidi"/>
          <w:b/>
          <w:bCs/>
          <w:i w:val="0"/>
          <w:sz w:val="36"/>
          <w:szCs w:val="36"/>
        </w:rPr>
        <w:t xml:space="preserve"> </w:t>
      </w:r>
      <w:r w:rsidR="0E6D1626" w:rsidRPr="5C450EED">
        <w:rPr>
          <w:rFonts w:cstheme="minorBidi"/>
          <w:b/>
          <w:bCs/>
          <w:i w:val="0"/>
          <w:sz w:val="36"/>
          <w:szCs w:val="36"/>
        </w:rPr>
        <w:t>and New Sign</w:t>
      </w:r>
      <w:r w:rsidR="00202090" w:rsidRPr="5C450EED">
        <w:rPr>
          <w:rFonts w:cstheme="minorBidi"/>
          <w:b/>
          <w:bCs/>
          <w:i w:val="0"/>
          <w:sz w:val="36"/>
          <w:szCs w:val="36"/>
        </w:rPr>
        <w:t>u</w:t>
      </w:r>
      <w:r w:rsidR="0E6D1626" w:rsidRPr="5C450EED">
        <w:rPr>
          <w:rFonts w:cstheme="minorBidi"/>
          <w:b/>
          <w:bCs/>
          <w:i w:val="0"/>
          <w:sz w:val="36"/>
          <w:szCs w:val="36"/>
        </w:rPr>
        <w:t xml:space="preserve">ps Down </w:t>
      </w:r>
      <w:r w:rsidR="58D3107A" w:rsidRPr="5C450EED">
        <w:rPr>
          <w:rFonts w:cstheme="minorBidi"/>
          <w:b/>
          <w:bCs/>
          <w:i w:val="0"/>
          <w:sz w:val="36"/>
          <w:szCs w:val="36"/>
        </w:rPr>
        <w:t xml:space="preserve"> </w:t>
      </w:r>
    </w:p>
    <w:p w14:paraId="79B84DBA" w14:textId="4065A9BF" w:rsidR="00ED572F" w:rsidRPr="00ED572F" w:rsidRDefault="00ED572F" w:rsidP="00FA0883">
      <w:pPr>
        <w:pStyle w:val="NRBodyText"/>
        <w:spacing w:after="0"/>
      </w:pPr>
    </w:p>
    <w:p w14:paraId="45346501" w14:textId="59313AE5" w:rsidR="672B7BA0" w:rsidRDefault="672B7BA0" w:rsidP="6F3F9CD3">
      <w:pPr>
        <w:pStyle w:val="NRBodyText"/>
        <w:spacing w:before="240"/>
        <w:rPr>
          <w:rFonts w:cs="Arial"/>
        </w:rPr>
      </w:pPr>
      <w:r w:rsidRPr="5C450EED">
        <w:rPr>
          <w:rFonts w:cs="Arial"/>
        </w:rPr>
        <w:t>SACRAMENTO</w:t>
      </w:r>
      <w:r w:rsidR="37EE993E" w:rsidRPr="5C450EED">
        <w:rPr>
          <w:rFonts w:cs="Arial"/>
        </w:rPr>
        <w:t>, Calif. —</w:t>
      </w:r>
      <w:r w:rsidR="00A4716E" w:rsidRPr="5C450EED">
        <w:rPr>
          <w:rFonts w:cs="Arial"/>
        </w:rPr>
        <w:t xml:space="preserve"> </w:t>
      </w:r>
      <w:r w:rsidR="19643D80" w:rsidRPr="5C450EED">
        <w:rPr>
          <w:rFonts w:cs="Arial"/>
        </w:rPr>
        <w:t xml:space="preserve">Covered California </w:t>
      </w:r>
      <w:r w:rsidR="2A3303DC" w:rsidRPr="5C450EED">
        <w:rPr>
          <w:rFonts w:cs="Arial"/>
        </w:rPr>
        <w:t xml:space="preserve">announced that </w:t>
      </w:r>
      <w:r w:rsidR="00DE235A" w:rsidRPr="5C450EED">
        <w:rPr>
          <w:rFonts w:cs="Arial"/>
        </w:rPr>
        <w:t>despite</w:t>
      </w:r>
      <w:r w:rsidR="00743226" w:rsidRPr="5C450EED">
        <w:rPr>
          <w:rFonts w:cs="Arial"/>
        </w:rPr>
        <w:t xml:space="preserve"> the expiration of </w:t>
      </w:r>
      <w:r w:rsidR="2A3303DC" w:rsidRPr="5C450EED">
        <w:rPr>
          <w:rFonts w:cs="Arial"/>
        </w:rPr>
        <w:t xml:space="preserve">federal tax credits that helped millions of Americans afford health insurance, </w:t>
      </w:r>
      <w:r w:rsidR="31F3B236" w:rsidRPr="5C450EED">
        <w:rPr>
          <w:rFonts w:cs="Arial"/>
        </w:rPr>
        <w:t>over 1.9</w:t>
      </w:r>
      <w:r w:rsidR="2A3303DC" w:rsidRPr="5C450EED">
        <w:rPr>
          <w:rFonts w:cs="Arial"/>
        </w:rPr>
        <w:t xml:space="preserve"> million Californians signed up </w:t>
      </w:r>
      <w:r w:rsidR="689ADBEC" w:rsidRPr="5C450EED">
        <w:rPr>
          <w:rFonts w:cs="Arial"/>
        </w:rPr>
        <w:t xml:space="preserve">for </w:t>
      </w:r>
      <w:r w:rsidR="2A3303DC" w:rsidRPr="5C450EED">
        <w:rPr>
          <w:rFonts w:cs="Arial"/>
        </w:rPr>
        <w:t xml:space="preserve">or renewed their </w:t>
      </w:r>
      <w:r w:rsidR="00DE235A" w:rsidRPr="5C450EED">
        <w:rPr>
          <w:rFonts w:cs="Arial"/>
        </w:rPr>
        <w:t xml:space="preserve">insurance </w:t>
      </w:r>
      <w:r w:rsidR="2A3303DC" w:rsidRPr="5C450EED">
        <w:rPr>
          <w:rFonts w:cs="Arial"/>
        </w:rPr>
        <w:t xml:space="preserve">during the 2026 </w:t>
      </w:r>
      <w:r w:rsidR="006A29AF" w:rsidRPr="5C450EED">
        <w:rPr>
          <w:rFonts w:cs="Arial"/>
        </w:rPr>
        <w:t xml:space="preserve">open-enrollment </w:t>
      </w:r>
      <w:r w:rsidR="2A3303DC" w:rsidRPr="5C450EED">
        <w:rPr>
          <w:rFonts w:cs="Arial"/>
        </w:rPr>
        <w:t xml:space="preserve">period. </w:t>
      </w:r>
    </w:p>
    <w:p w14:paraId="617E0E91" w14:textId="4C673A7B" w:rsidR="672B7BA0" w:rsidRDefault="0C558869" w:rsidP="2FCA59DF">
      <w:pPr>
        <w:pStyle w:val="NRBodyText"/>
        <w:spacing w:before="240"/>
        <w:rPr>
          <w:rFonts w:eastAsia="MS Mincho" w:cs="Arial"/>
          <w:color w:val="000000" w:themeColor="text1"/>
        </w:rPr>
      </w:pPr>
      <w:r w:rsidRPr="5C450EED">
        <w:rPr>
          <w:rFonts w:cs="Arial"/>
        </w:rPr>
        <w:t xml:space="preserve">This year, </w:t>
      </w:r>
      <w:r w:rsidR="54F48BB8" w:rsidRPr="5C450EED">
        <w:rPr>
          <w:rFonts w:cs="Arial"/>
        </w:rPr>
        <w:t>235,</w:t>
      </w:r>
      <w:r w:rsidR="51B90966" w:rsidRPr="5C450EED">
        <w:rPr>
          <w:rFonts w:cs="Arial"/>
        </w:rPr>
        <w:t xml:space="preserve">055 </w:t>
      </w:r>
      <w:r w:rsidR="54F48BB8" w:rsidRPr="5C450EED">
        <w:rPr>
          <w:rFonts w:cs="Arial"/>
        </w:rPr>
        <w:t xml:space="preserve">Californians newly selected a health plan for 2026 and </w:t>
      </w:r>
      <w:r w:rsidR="423385B9" w:rsidRPr="5C450EED">
        <w:rPr>
          <w:rFonts w:cs="Arial"/>
        </w:rPr>
        <w:t xml:space="preserve">a record </w:t>
      </w:r>
      <w:r w:rsidR="040A91B5" w:rsidRPr="5C450EED">
        <w:rPr>
          <w:rFonts w:cs="Arial"/>
        </w:rPr>
        <w:t xml:space="preserve">of nearly </w:t>
      </w:r>
      <w:r w:rsidR="54F48BB8" w:rsidRPr="5C450EED">
        <w:rPr>
          <w:rFonts w:cs="Arial"/>
        </w:rPr>
        <w:t xml:space="preserve">1.7 million Californians renewed their health insurance, bringing Covered California’s overall enrollment to a </w:t>
      </w:r>
      <w:r w:rsidR="60140FC0" w:rsidRPr="5C450EED">
        <w:rPr>
          <w:rFonts w:cs="Arial"/>
        </w:rPr>
        <w:t>near</w:t>
      </w:r>
      <w:r w:rsidR="00F51346" w:rsidRPr="5C450EED">
        <w:rPr>
          <w:rFonts w:cs="Arial"/>
        </w:rPr>
        <w:t>-</w:t>
      </w:r>
      <w:r w:rsidR="54F48BB8" w:rsidRPr="5C450EED">
        <w:rPr>
          <w:rFonts w:cs="Arial"/>
        </w:rPr>
        <w:t>record</w:t>
      </w:r>
      <w:r w:rsidR="00F51346" w:rsidRPr="5C450EED">
        <w:rPr>
          <w:rFonts w:cs="Arial"/>
        </w:rPr>
        <w:t xml:space="preserve"> </w:t>
      </w:r>
      <w:r w:rsidR="54F48BB8" w:rsidRPr="5C450EED">
        <w:rPr>
          <w:rFonts w:cs="Arial"/>
        </w:rPr>
        <w:t>high of 1,9</w:t>
      </w:r>
      <w:r w:rsidR="01FD41A1" w:rsidRPr="5C450EED">
        <w:rPr>
          <w:rFonts w:cs="Arial"/>
        </w:rPr>
        <w:t>27</w:t>
      </w:r>
      <w:r w:rsidR="54F48BB8" w:rsidRPr="5C450EED">
        <w:rPr>
          <w:rFonts w:cs="Arial"/>
        </w:rPr>
        <w:t>,</w:t>
      </w:r>
      <w:r w:rsidR="4EE722F7" w:rsidRPr="5C450EED">
        <w:rPr>
          <w:rFonts w:cs="Arial"/>
        </w:rPr>
        <w:t>3</w:t>
      </w:r>
      <w:r w:rsidR="67E46F66" w:rsidRPr="5C450EED">
        <w:rPr>
          <w:rFonts w:cs="Arial"/>
        </w:rPr>
        <w:t>7</w:t>
      </w:r>
      <w:r w:rsidR="154520F0" w:rsidRPr="5C450EED">
        <w:rPr>
          <w:rFonts w:cs="Arial"/>
        </w:rPr>
        <w:t>1</w:t>
      </w:r>
      <w:r w:rsidR="54F48BB8" w:rsidRPr="5C450EED">
        <w:rPr>
          <w:rFonts w:cs="Arial"/>
        </w:rPr>
        <w:t xml:space="preserve"> </w:t>
      </w:r>
      <w:r w:rsidR="00E46B89" w:rsidRPr="5C450EED">
        <w:rPr>
          <w:rFonts w:cs="Arial"/>
        </w:rPr>
        <w:t>enrollees</w:t>
      </w:r>
      <w:r w:rsidR="54F48BB8" w:rsidRPr="5C450EED">
        <w:rPr>
          <w:rFonts w:cs="Arial"/>
        </w:rPr>
        <w:t>.</w:t>
      </w:r>
      <w:r w:rsidR="74A624B7" w:rsidRPr="5C450EED">
        <w:rPr>
          <w:rFonts w:cs="Arial"/>
        </w:rPr>
        <w:t xml:space="preserve"> </w:t>
      </w:r>
      <w:r w:rsidR="6A293BB0" w:rsidRPr="5C450EED">
        <w:rPr>
          <w:rFonts w:cs="Arial"/>
        </w:rPr>
        <w:t xml:space="preserve">That includes 389,590 Californians who enrolled in </w:t>
      </w:r>
      <w:r w:rsidR="00405B9D" w:rsidRPr="5C450EED">
        <w:rPr>
          <w:rFonts w:cs="Arial"/>
        </w:rPr>
        <w:t xml:space="preserve">plans </w:t>
      </w:r>
      <w:r w:rsidR="705B8B31" w:rsidRPr="5C450EED">
        <w:rPr>
          <w:rFonts w:cs="Arial"/>
        </w:rPr>
        <w:t xml:space="preserve">with subsidies from the state of California that </w:t>
      </w:r>
      <w:r w:rsidR="00405B9D" w:rsidRPr="5C450EED">
        <w:rPr>
          <w:rFonts w:cs="Arial"/>
        </w:rPr>
        <w:t>lower their monthly premiums</w:t>
      </w:r>
      <w:r w:rsidR="705B8B31" w:rsidRPr="5C450EED">
        <w:rPr>
          <w:rFonts w:cs="Arial"/>
        </w:rPr>
        <w:t>. On average</w:t>
      </w:r>
      <w:r w:rsidR="16AEBA69" w:rsidRPr="5C450EED">
        <w:rPr>
          <w:rFonts w:cs="Arial"/>
        </w:rPr>
        <w:t>,</w:t>
      </w:r>
      <w:r w:rsidR="705B8B31" w:rsidRPr="5C450EED">
        <w:rPr>
          <w:rFonts w:cs="Arial"/>
        </w:rPr>
        <w:t xml:space="preserve"> these </w:t>
      </w:r>
      <w:r w:rsidR="00355C45" w:rsidRPr="5C450EED">
        <w:rPr>
          <w:rFonts w:cs="Arial"/>
        </w:rPr>
        <w:t>enrollees</w:t>
      </w:r>
      <w:r w:rsidR="00355C45" w:rsidRPr="5C450EED">
        <w:rPr>
          <w:rFonts w:eastAsia="MS Mincho" w:cs="Arial"/>
          <w:color w:val="000000" w:themeColor="text1"/>
        </w:rPr>
        <w:t xml:space="preserve"> </w:t>
      </w:r>
      <w:r w:rsidR="705B8B31" w:rsidRPr="5C450EED">
        <w:rPr>
          <w:rFonts w:eastAsia="MS Mincho" w:cs="Arial"/>
          <w:color w:val="000000" w:themeColor="text1"/>
        </w:rPr>
        <w:t>are receiving $45 per month in assistance in 2026.</w:t>
      </w:r>
    </w:p>
    <w:p w14:paraId="71407642" w14:textId="0E9BAB40" w:rsidR="6DD8D6EF" w:rsidRDefault="618F40DF" w:rsidP="110DCC29">
      <w:pPr>
        <w:pStyle w:val="NRBodyText"/>
        <w:spacing w:before="240"/>
        <w:rPr>
          <w:rFonts w:eastAsia="MS Mincho" w:cs="Arial"/>
        </w:rPr>
      </w:pPr>
      <w:r w:rsidRPr="5C450EED">
        <w:rPr>
          <w:rFonts w:eastAsia="MS Mincho" w:cs="Arial"/>
        </w:rPr>
        <w:t xml:space="preserve">While the count of renewals is strong due to the historic levels of enrollment in 2025, </w:t>
      </w:r>
      <w:r w:rsidR="072C16C3" w:rsidRPr="5C450EED">
        <w:rPr>
          <w:rFonts w:eastAsia="MS Mincho" w:cs="Arial"/>
        </w:rPr>
        <w:t xml:space="preserve">California’s state subsidies showed that </w:t>
      </w:r>
      <w:r w:rsidRPr="5C450EED">
        <w:rPr>
          <w:rFonts w:eastAsia="MS Mincho" w:cs="Arial"/>
        </w:rPr>
        <w:t>affordability makes the critical difference. For the lowest</w:t>
      </w:r>
      <w:r w:rsidR="00352652" w:rsidRPr="5C450EED">
        <w:rPr>
          <w:rFonts w:eastAsia="MS Mincho" w:cs="Arial"/>
        </w:rPr>
        <w:t>-</w:t>
      </w:r>
      <w:r w:rsidRPr="5C450EED">
        <w:rPr>
          <w:rFonts w:eastAsia="MS Mincho" w:cs="Arial"/>
        </w:rPr>
        <w:t xml:space="preserve">income consumers who are eligible for state subsidies that match the enhanced federal financial help that has expired, renewal rates are </w:t>
      </w:r>
      <w:r w:rsidR="00E35796" w:rsidRPr="5C450EED">
        <w:rPr>
          <w:rFonts w:eastAsia="MS Mincho" w:cs="Arial"/>
        </w:rPr>
        <w:t xml:space="preserve">in line </w:t>
      </w:r>
      <w:r w:rsidRPr="5C450EED">
        <w:rPr>
          <w:rFonts w:eastAsia="MS Mincho" w:cs="Arial"/>
        </w:rPr>
        <w:t>with last year’s. On the other hand, for those middle</w:t>
      </w:r>
      <w:r w:rsidR="75708340" w:rsidRPr="5C450EED">
        <w:rPr>
          <w:rFonts w:eastAsia="MS Mincho" w:cs="Arial"/>
        </w:rPr>
        <w:t>-</w:t>
      </w:r>
      <w:r w:rsidRPr="5C450EED">
        <w:rPr>
          <w:rFonts w:eastAsia="MS Mincho" w:cs="Arial"/>
        </w:rPr>
        <w:t xml:space="preserve">income consumers who lost </w:t>
      </w:r>
      <w:r w:rsidR="757A18B0" w:rsidRPr="5C450EED">
        <w:rPr>
          <w:rFonts w:eastAsia="MS Mincho" w:cs="Arial"/>
        </w:rPr>
        <w:t xml:space="preserve">all </w:t>
      </w:r>
      <w:r w:rsidR="00B90968" w:rsidRPr="5C450EED">
        <w:rPr>
          <w:rFonts w:eastAsia="MS Mincho" w:cs="Arial"/>
        </w:rPr>
        <w:t>Enhanced Premium Tax Credits</w:t>
      </w:r>
      <w:r w:rsidRPr="5C450EED">
        <w:rPr>
          <w:rFonts w:eastAsia="MS Mincho" w:cs="Arial"/>
        </w:rPr>
        <w:t>, the cancellation rate among renew</w:t>
      </w:r>
      <w:r w:rsidR="00355C45" w:rsidRPr="5C450EED">
        <w:rPr>
          <w:rFonts w:eastAsia="MS Mincho" w:cs="Arial"/>
        </w:rPr>
        <w:t>ing enrollees</w:t>
      </w:r>
      <w:r w:rsidRPr="5C450EED">
        <w:rPr>
          <w:rFonts w:eastAsia="MS Mincho" w:cs="Arial"/>
        </w:rPr>
        <w:t xml:space="preserve"> has been 22 percent, double the 11 percent seen last year.</w:t>
      </w:r>
    </w:p>
    <w:p w14:paraId="7D79F055" w14:textId="3FA38C9A" w:rsidR="2C552AE1" w:rsidRDefault="2C552AE1" w:rsidP="43BB1664">
      <w:pPr>
        <w:pStyle w:val="NRBodyText"/>
        <w:spacing w:before="240"/>
        <w:rPr>
          <w:rFonts w:eastAsia="Arial" w:cs="Arial"/>
        </w:rPr>
      </w:pPr>
      <w:r w:rsidRPr="5C450EED">
        <w:rPr>
          <w:rFonts w:eastAsia="Arial" w:cs="Arial"/>
        </w:rPr>
        <w:t>“Despite Donald Trump and the Republicans</w:t>
      </w:r>
      <w:r w:rsidR="008F4754" w:rsidRPr="5C450EED">
        <w:rPr>
          <w:rFonts w:eastAsia="Arial" w:cs="Arial"/>
        </w:rPr>
        <w:t>’</w:t>
      </w:r>
      <w:r w:rsidRPr="5C450EED">
        <w:rPr>
          <w:rFonts w:eastAsia="Arial" w:cs="Arial"/>
        </w:rPr>
        <w:t xml:space="preserve"> continued attacks on health care access and affordability, Californians once again showed how valuable health insurance is to them by signing up for high-quality coverage through Covered California,” said </w:t>
      </w:r>
      <w:r w:rsidR="008F4754" w:rsidRPr="5C450EED">
        <w:rPr>
          <w:rFonts w:eastAsia="Arial" w:cs="Arial"/>
        </w:rPr>
        <w:t xml:space="preserve">Gov. </w:t>
      </w:r>
      <w:r w:rsidRPr="5C450EED">
        <w:rPr>
          <w:rFonts w:eastAsia="Arial" w:cs="Arial"/>
        </w:rPr>
        <w:t>Gavin Newsom. “Covered California continues to be a lifeline for working-class Californians</w:t>
      </w:r>
      <w:r w:rsidR="00353973" w:rsidRPr="5C450EED">
        <w:rPr>
          <w:rFonts w:eastAsia="Arial" w:cs="Arial"/>
        </w:rPr>
        <w:t xml:space="preserve">. </w:t>
      </w:r>
      <w:r w:rsidRPr="5C450EED">
        <w:rPr>
          <w:rFonts w:eastAsia="Arial" w:cs="Arial"/>
        </w:rPr>
        <w:t xml:space="preserve">I’m proud </w:t>
      </w:r>
      <w:r w:rsidR="004C7DD4" w:rsidRPr="5C450EED">
        <w:rPr>
          <w:rFonts w:eastAsia="Arial" w:cs="Arial"/>
        </w:rPr>
        <w:t xml:space="preserve">that </w:t>
      </w:r>
      <w:r w:rsidRPr="5C450EED">
        <w:rPr>
          <w:rFonts w:eastAsia="Arial" w:cs="Arial"/>
        </w:rPr>
        <w:t xml:space="preserve">the state could step up and </w:t>
      </w:r>
      <w:proofErr w:type="gramStart"/>
      <w:r w:rsidRPr="5C450EED">
        <w:rPr>
          <w:rFonts w:eastAsia="Arial" w:cs="Arial"/>
        </w:rPr>
        <w:t>provide assistance to</w:t>
      </w:r>
      <w:proofErr w:type="gramEnd"/>
      <w:r w:rsidRPr="5C450EED">
        <w:rPr>
          <w:rFonts w:eastAsia="Arial" w:cs="Arial"/>
        </w:rPr>
        <w:t xml:space="preserve"> those who need it most so they can retain access to critical health insurance that helps protect them and their families.”</w:t>
      </w:r>
    </w:p>
    <w:p w14:paraId="490007F9" w14:textId="77777777" w:rsidR="00AD1A2F" w:rsidRDefault="00AD1A2F" w:rsidP="43BB1664">
      <w:pPr>
        <w:pStyle w:val="NRBodyText"/>
        <w:spacing w:before="240"/>
        <w:rPr>
          <w:rFonts w:eastAsia="Arial" w:cs="Arial"/>
        </w:rPr>
      </w:pPr>
    </w:p>
    <w:p w14:paraId="46987891" w14:textId="3204585A" w:rsidR="00AD1A2F" w:rsidRDefault="00AD1A2F" w:rsidP="5C450EED">
      <w:pPr>
        <w:pStyle w:val="NRBodyText"/>
        <w:spacing w:before="240"/>
        <w:jc w:val="center"/>
        <w:rPr>
          <w:rFonts w:eastAsia="Arial" w:cs="Arial"/>
        </w:rPr>
      </w:pPr>
      <w:r w:rsidRPr="5C450EED">
        <w:rPr>
          <w:rFonts w:eastAsia="Arial" w:cs="Arial"/>
        </w:rPr>
        <w:t>(more)</w:t>
      </w:r>
    </w:p>
    <w:p w14:paraId="6C431DDB" w14:textId="39CB21D1" w:rsidR="672B7BA0" w:rsidRDefault="59C1C6C1" w:rsidP="2FCA59DF">
      <w:pPr>
        <w:pStyle w:val="NRBodyText"/>
        <w:spacing w:before="240"/>
        <w:rPr>
          <w:rFonts w:cs="Arial"/>
        </w:rPr>
      </w:pPr>
      <w:r w:rsidRPr="21698E09">
        <w:rPr>
          <w:rFonts w:cs="Arial"/>
        </w:rPr>
        <w:lastRenderedPageBreak/>
        <w:t xml:space="preserve">California allocated $190 million from the </w:t>
      </w:r>
      <w:r w:rsidRPr="21698E09">
        <w:rPr>
          <w:rFonts w:ascii="Helvetica" w:eastAsia="Helvetica" w:hAnsi="Helvetica" w:cs="Helvetica"/>
        </w:rPr>
        <w:t>Health Care Affordability Reserve Fund (HCARF)</w:t>
      </w:r>
      <w:r w:rsidRPr="21698E09">
        <w:rPr>
          <w:rFonts w:cs="Arial"/>
        </w:rPr>
        <w:t xml:space="preserve"> in 2026 to provide state-funded tax credits for individuals earning up to 165 percent of the federal poverty level. This support will help keep monthly premiums consistent with 2025 levels for those with an annual income of up to $23,475 for an individual or $48,225 for a family of four.</w:t>
      </w:r>
    </w:p>
    <w:p w14:paraId="76134EE8" w14:textId="2F2192C2" w:rsidR="672B7BA0" w:rsidRDefault="1105BF59" w:rsidP="2FCA59DF">
      <w:pPr>
        <w:pStyle w:val="NRBodyText"/>
        <w:spacing w:before="240"/>
        <w:rPr>
          <w:rFonts w:cs="Arial"/>
          <w:b/>
          <w:bCs/>
        </w:rPr>
      </w:pPr>
      <w:r w:rsidRPr="5C450EED">
        <w:rPr>
          <w:rFonts w:cs="Arial"/>
          <w:b/>
          <w:bCs/>
        </w:rPr>
        <w:t xml:space="preserve">Table 1: Covered California’s Plan Selections at the </w:t>
      </w:r>
      <w:r w:rsidR="006752D3" w:rsidRPr="5C450EED">
        <w:rPr>
          <w:rFonts w:cs="Arial"/>
          <w:b/>
          <w:bCs/>
        </w:rPr>
        <w:t>E</w:t>
      </w:r>
      <w:r w:rsidRPr="5C450EED">
        <w:rPr>
          <w:rFonts w:cs="Arial"/>
          <w:b/>
          <w:bCs/>
        </w:rPr>
        <w:t>nd of Open Enrollment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890"/>
        <w:gridCol w:w="1494"/>
        <w:gridCol w:w="1494"/>
        <w:gridCol w:w="1494"/>
        <w:gridCol w:w="1494"/>
        <w:gridCol w:w="1494"/>
      </w:tblGrid>
      <w:tr w:rsidR="2FCA59DF" w14:paraId="4502D6B4" w14:textId="77777777" w:rsidTr="21698E09">
        <w:trPr>
          <w:trHeight w:val="432"/>
        </w:trPr>
        <w:tc>
          <w:tcPr>
            <w:tcW w:w="1890" w:type="dxa"/>
            <w:shd w:val="clear" w:color="auto" w:fill="00727B"/>
            <w:vAlign w:val="center"/>
          </w:tcPr>
          <w:p w14:paraId="75B37E4A" w14:textId="0DC70674" w:rsidR="2FCA59DF" w:rsidRPr="0054783B" w:rsidRDefault="376B9EEF" w:rsidP="2FCA59DF">
            <w:pPr>
              <w:pStyle w:val="NRBodyText"/>
              <w:spacing w:after="120"/>
              <w:jc w:val="center"/>
              <w:rPr>
                <w:rFonts w:cs="Arial"/>
                <w:b/>
                <w:bCs/>
                <w:color w:val="FFFFFF" w:themeColor="background1"/>
              </w:rPr>
            </w:pPr>
            <w:r w:rsidRPr="4B571756">
              <w:rPr>
                <w:rFonts w:cs="Arial"/>
                <w:b/>
                <w:bCs/>
                <w:color w:val="FFFFFF" w:themeColor="background1"/>
              </w:rPr>
              <w:t>Net Plan Selection</w:t>
            </w:r>
          </w:p>
        </w:tc>
        <w:tc>
          <w:tcPr>
            <w:tcW w:w="1494" w:type="dxa"/>
            <w:shd w:val="clear" w:color="auto" w:fill="00727B"/>
            <w:vAlign w:val="center"/>
          </w:tcPr>
          <w:p w14:paraId="5BB5F307" w14:textId="33FACD25" w:rsidR="2FCA59DF" w:rsidRPr="0054783B" w:rsidRDefault="376B9EEF" w:rsidP="2FCA59DF">
            <w:pPr>
              <w:pStyle w:val="NRBodyText"/>
              <w:jc w:val="center"/>
              <w:rPr>
                <w:rFonts w:cs="Arial"/>
                <w:b/>
                <w:bCs/>
                <w:color w:val="FFFFFF" w:themeColor="background1"/>
              </w:rPr>
            </w:pPr>
            <w:r w:rsidRPr="4B571756">
              <w:rPr>
                <w:rFonts w:cs="Arial"/>
                <w:b/>
                <w:bCs/>
                <w:color w:val="FFFFFF" w:themeColor="background1"/>
              </w:rPr>
              <w:t>2022</w:t>
            </w:r>
          </w:p>
        </w:tc>
        <w:tc>
          <w:tcPr>
            <w:tcW w:w="1494" w:type="dxa"/>
            <w:shd w:val="clear" w:color="auto" w:fill="00727B"/>
            <w:vAlign w:val="center"/>
          </w:tcPr>
          <w:p w14:paraId="4C0A3346" w14:textId="5DFE110F" w:rsidR="2FCA59DF" w:rsidRPr="0054783B" w:rsidRDefault="376B9EEF" w:rsidP="2FCA59DF">
            <w:pPr>
              <w:pStyle w:val="NRBodyText"/>
              <w:jc w:val="center"/>
              <w:rPr>
                <w:rFonts w:cs="Arial"/>
                <w:b/>
                <w:bCs/>
                <w:color w:val="FFFFFF" w:themeColor="background1"/>
              </w:rPr>
            </w:pPr>
            <w:r w:rsidRPr="4B571756">
              <w:rPr>
                <w:rFonts w:cs="Arial"/>
                <w:b/>
                <w:bCs/>
                <w:color w:val="FFFFFF" w:themeColor="background1"/>
              </w:rPr>
              <w:t>2023</w:t>
            </w:r>
          </w:p>
        </w:tc>
        <w:tc>
          <w:tcPr>
            <w:tcW w:w="1494" w:type="dxa"/>
            <w:shd w:val="clear" w:color="auto" w:fill="00727B"/>
            <w:vAlign w:val="center"/>
          </w:tcPr>
          <w:p w14:paraId="11C10A1E" w14:textId="5B5E0483" w:rsidR="2FCA59DF" w:rsidRPr="0054783B" w:rsidRDefault="376B9EEF" w:rsidP="2FCA59DF">
            <w:pPr>
              <w:pStyle w:val="NRBodyText"/>
              <w:jc w:val="center"/>
              <w:rPr>
                <w:rFonts w:cs="Arial"/>
                <w:b/>
                <w:bCs/>
                <w:color w:val="FFFFFF" w:themeColor="background1"/>
              </w:rPr>
            </w:pPr>
            <w:r w:rsidRPr="4B571756">
              <w:rPr>
                <w:rFonts w:cs="Arial"/>
                <w:b/>
                <w:bCs/>
                <w:color w:val="FFFFFF" w:themeColor="background1"/>
              </w:rPr>
              <w:t>2024</w:t>
            </w:r>
          </w:p>
        </w:tc>
        <w:tc>
          <w:tcPr>
            <w:tcW w:w="1494" w:type="dxa"/>
            <w:shd w:val="clear" w:color="auto" w:fill="00727B"/>
            <w:vAlign w:val="center"/>
          </w:tcPr>
          <w:p w14:paraId="3DC6A51A" w14:textId="0D5BD7EC" w:rsidR="2FCA59DF" w:rsidRPr="0054783B" w:rsidRDefault="376B9EEF" w:rsidP="2FCA59DF">
            <w:pPr>
              <w:pStyle w:val="NRBodyText"/>
              <w:jc w:val="center"/>
              <w:rPr>
                <w:rFonts w:cs="Arial"/>
                <w:b/>
                <w:bCs/>
                <w:color w:val="FFFFFF" w:themeColor="background1"/>
              </w:rPr>
            </w:pPr>
            <w:r w:rsidRPr="4B571756">
              <w:rPr>
                <w:rFonts w:cs="Arial"/>
                <w:b/>
                <w:bCs/>
                <w:color w:val="FFFFFF" w:themeColor="background1"/>
              </w:rPr>
              <w:t>2025</w:t>
            </w:r>
          </w:p>
        </w:tc>
        <w:tc>
          <w:tcPr>
            <w:tcW w:w="1494" w:type="dxa"/>
            <w:shd w:val="clear" w:color="auto" w:fill="00727B"/>
            <w:vAlign w:val="center"/>
          </w:tcPr>
          <w:p w14:paraId="696AD85C" w14:textId="3EABA92F" w:rsidR="2FCA59DF" w:rsidRPr="0054783B" w:rsidRDefault="376B9EEF" w:rsidP="2FCA59DF">
            <w:pPr>
              <w:pStyle w:val="NRBodyText"/>
              <w:jc w:val="center"/>
              <w:rPr>
                <w:rFonts w:cs="Arial"/>
                <w:b/>
                <w:bCs/>
                <w:color w:val="FFFFFF" w:themeColor="background1"/>
              </w:rPr>
            </w:pPr>
            <w:r w:rsidRPr="4B571756">
              <w:rPr>
                <w:rFonts w:cs="Arial"/>
                <w:b/>
                <w:bCs/>
                <w:color w:val="FFFFFF" w:themeColor="background1"/>
              </w:rPr>
              <w:t>2026</w:t>
            </w:r>
          </w:p>
        </w:tc>
      </w:tr>
      <w:tr w:rsidR="2FCA59DF" w14:paraId="3566CD56" w14:textId="77777777" w:rsidTr="21698E09">
        <w:trPr>
          <w:trHeight w:val="300"/>
        </w:trPr>
        <w:tc>
          <w:tcPr>
            <w:tcW w:w="189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31EF0681" w14:textId="504FCA3D" w:rsidR="2FCA59DF" w:rsidRDefault="376B9EEF" w:rsidP="2FCA59DF">
            <w:pPr>
              <w:pStyle w:val="NRBodyText"/>
              <w:spacing w:after="120"/>
              <w:jc w:val="center"/>
              <w:rPr>
                <w:rFonts w:cs="Arial"/>
              </w:rPr>
            </w:pPr>
            <w:r w:rsidRPr="4B571756">
              <w:rPr>
                <w:rFonts w:cs="Arial"/>
              </w:rPr>
              <w:t>New Enrollment</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7831374C" w14:textId="0C918B0C" w:rsidR="2FCA59DF" w:rsidRDefault="376B9EEF" w:rsidP="2FCA59DF">
            <w:pPr>
              <w:pStyle w:val="NRBodyText"/>
              <w:jc w:val="right"/>
              <w:rPr>
                <w:rFonts w:cs="Arial"/>
              </w:rPr>
            </w:pPr>
            <w:r w:rsidRPr="4B571756">
              <w:rPr>
                <w:rFonts w:cs="Arial"/>
              </w:rPr>
              <w:t>255,575</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6EFC869D" w14:textId="3893A6FE" w:rsidR="2FCA59DF" w:rsidRDefault="376B9EEF" w:rsidP="2FCA59DF">
            <w:pPr>
              <w:pStyle w:val="NRBodyText"/>
              <w:jc w:val="right"/>
              <w:rPr>
                <w:rFonts w:cs="Arial"/>
              </w:rPr>
            </w:pPr>
            <w:r w:rsidRPr="4B571756">
              <w:rPr>
                <w:rFonts w:cs="Arial"/>
              </w:rPr>
              <w:t>263,325</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0FCE544C" w14:textId="292214D8" w:rsidR="2FCA59DF" w:rsidRDefault="376B9EEF" w:rsidP="2FCA59DF">
            <w:pPr>
              <w:pStyle w:val="NRBodyText"/>
              <w:jc w:val="right"/>
              <w:rPr>
                <w:rFonts w:cs="Arial"/>
              </w:rPr>
            </w:pPr>
            <w:r w:rsidRPr="4B571756">
              <w:rPr>
                <w:rFonts w:cs="Arial"/>
              </w:rPr>
              <w:t>306,382</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206D7C2F" w14:textId="36EB95A5" w:rsidR="2FCA59DF" w:rsidRDefault="376B9EEF" w:rsidP="2FCA59DF">
            <w:pPr>
              <w:pStyle w:val="NRBodyText"/>
              <w:jc w:val="right"/>
              <w:rPr>
                <w:rFonts w:cs="Arial"/>
              </w:rPr>
            </w:pPr>
            <w:r w:rsidRPr="4B571756">
              <w:rPr>
                <w:rFonts w:cs="Arial"/>
              </w:rPr>
              <w:t>345,711</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3DFF95FC" w14:textId="426E261B" w:rsidR="2FCA59DF" w:rsidRDefault="376B9EEF" w:rsidP="2FCA59DF">
            <w:pPr>
              <w:pStyle w:val="NRBodyText"/>
              <w:jc w:val="right"/>
              <w:rPr>
                <w:rFonts w:cs="Arial"/>
              </w:rPr>
            </w:pPr>
            <w:r w:rsidRPr="4B571756">
              <w:rPr>
                <w:rFonts w:cs="Arial"/>
              </w:rPr>
              <w:t>235,055</w:t>
            </w:r>
          </w:p>
        </w:tc>
      </w:tr>
      <w:tr w:rsidR="2FCA59DF" w14:paraId="09A1EC46" w14:textId="77777777" w:rsidTr="21698E09">
        <w:trPr>
          <w:trHeight w:val="300"/>
        </w:trPr>
        <w:tc>
          <w:tcPr>
            <w:tcW w:w="1890"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59F1D2D" w14:textId="3E3DC5CD" w:rsidR="2FCA59DF" w:rsidRDefault="376B9EEF" w:rsidP="2FCA59DF">
            <w:pPr>
              <w:pStyle w:val="NRBodyText"/>
              <w:spacing w:after="120"/>
              <w:jc w:val="center"/>
              <w:rPr>
                <w:rFonts w:cs="Arial"/>
              </w:rPr>
            </w:pPr>
            <w:r w:rsidRPr="4B571756">
              <w:rPr>
                <w:rFonts w:cs="Arial"/>
              </w:rPr>
              <w:t>Renewals</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A5BE058" w14:textId="687ED587" w:rsidR="2FCA59DF" w:rsidRDefault="376B9EEF" w:rsidP="2FCA59DF">
            <w:pPr>
              <w:pStyle w:val="NRBodyText"/>
              <w:jc w:val="right"/>
              <w:rPr>
                <w:rFonts w:cs="Arial"/>
              </w:rPr>
            </w:pPr>
            <w:r w:rsidRPr="4B571756">
              <w:rPr>
                <w:rFonts w:cs="Arial"/>
              </w:rPr>
              <w:t>1,521,867</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54B1517" w14:textId="31C11C83" w:rsidR="2FCA59DF" w:rsidRDefault="376B9EEF" w:rsidP="2FCA59DF">
            <w:pPr>
              <w:pStyle w:val="NRBodyText"/>
              <w:jc w:val="right"/>
              <w:rPr>
                <w:rFonts w:cs="Arial"/>
              </w:rPr>
            </w:pPr>
            <w:r w:rsidRPr="4B571756">
              <w:rPr>
                <w:rFonts w:cs="Arial"/>
              </w:rPr>
              <w:t>1,476,043</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9956D65" w14:textId="12F3D288" w:rsidR="2FCA59DF" w:rsidRDefault="376B9EEF" w:rsidP="2FCA59DF">
            <w:pPr>
              <w:pStyle w:val="NRBodyText"/>
              <w:jc w:val="right"/>
              <w:rPr>
                <w:rFonts w:cs="Arial"/>
              </w:rPr>
            </w:pPr>
            <w:r w:rsidRPr="4B571756">
              <w:rPr>
                <w:rFonts w:cs="Arial"/>
              </w:rPr>
              <w:t>1,478,271</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00F7A1A" w14:textId="23AC5616" w:rsidR="2FCA59DF" w:rsidRDefault="376B9EEF" w:rsidP="2FCA59DF">
            <w:pPr>
              <w:pStyle w:val="NRBodyText"/>
              <w:jc w:val="right"/>
              <w:rPr>
                <w:rFonts w:cs="Arial"/>
              </w:rPr>
            </w:pPr>
            <w:r w:rsidRPr="4B571756">
              <w:rPr>
                <w:rFonts w:cs="Arial"/>
              </w:rPr>
              <w:t>1,633,793</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CF8D81F" w14:textId="2F9EA116" w:rsidR="2FCA59DF" w:rsidRDefault="376B9EEF" w:rsidP="2FCA59DF">
            <w:pPr>
              <w:pStyle w:val="NRBodyText"/>
              <w:jc w:val="right"/>
              <w:rPr>
                <w:rFonts w:cs="Arial"/>
              </w:rPr>
            </w:pPr>
            <w:r w:rsidRPr="4B571756">
              <w:rPr>
                <w:rFonts w:cs="Arial"/>
              </w:rPr>
              <w:t>1,692,316</w:t>
            </w:r>
          </w:p>
        </w:tc>
      </w:tr>
      <w:tr w:rsidR="2FCA59DF" w14:paraId="2D8AA7FD" w14:textId="77777777" w:rsidTr="21698E09">
        <w:trPr>
          <w:trHeight w:val="693"/>
        </w:trPr>
        <w:tc>
          <w:tcPr>
            <w:tcW w:w="189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66A1B76B" w14:textId="316A71C5" w:rsidR="2FCA59DF" w:rsidRDefault="376B9EEF" w:rsidP="2FCA59DF">
            <w:pPr>
              <w:pStyle w:val="NRBodyText"/>
              <w:spacing w:after="120"/>
              <w:jc w:val="center"/>
              <w:rPr>
                <w:rFonts w:cs="Arial"/>
              </w:rPr>
            </w:pPr>
            <w:r w:rsidRPr="4B571756">
              <w:rPr>
                <w:rFonts w:cs="Arial"/>
              </w:rPr>
              <w:t>Total Plan Selections</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4B59D08C" w14:textId="0BA8049B" w:rsidR="2FCA59DF" w:rsidRDefault="376B9EEF" w:rsidP="2FCA59DF">
            <w:pPr>
              <w:pStyle w:val="NRBodyText"/>
              <w:jc w:val="right"/>
              <w:rPr>
                <w:rFonts w:cs="Arial"/>
                <w:b/>
                <w:bCs/>
              </w:rPr>
            </w:pPr>
            <w:r w:rsidRPr="4B571756">
              <w:rPr>
                <w:rFonts w:cs="Arial"/>
                <w:b/>
                <w:bCs/>
              </w:rPr>
              <w:t>1,777,442</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0A80DD90" w14:textId="0F3456B2" w:rsidR="2FCA59DF" w:rsidRDefault="376B9EEF" w:rsidP="2FCA59DF">
            <w:pPr>
              <w:pStyle w:val="NRBodyText"/>
              <w:jc w:val="right"/>
              <w:rPr>
                <w:rFonts w:cs="Arial"/>
                <w:b/>
                <w:bCs/>
              </w:rPr>
            </w:pPr>
            <w:r w:rsidRPr="4B571756">
              <w:rPr>
                <w:rFonts w:cs="Arial"/>
                <w:b/>
                <w:bCs/>
              </w:rPr>
              <w:t>1,739,368</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052D9855" w14:textId="71E87164" w:rsidR="2FCA59DF" w:rsidRDefault="376B9EEF" w:rsidP="2FCA59DF">
            <w:pPr>
              <w:pStyle w:val="NRBodyText"/>
              <w:jc w:val="right"/>
              <w:rPr>
                <w:rFonts w:cs="Arial"/>
                <w:b/>
                <w:bCs/>
              </w:rPr>
            </w:pPr>
            <w:r w:rsidRPr="4B571756">
              <w:rPr>
                <w:rFonts w:cs="Arial"/>
                <w:b/>
                <w:bCs/>
              </w:rPr>
              <w:t>1,784,653</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66EB8AD7" w14:textId="191C0165" w:rsidR="2FCA59DF" w:rsidRDefault="376B9EEF" w:rsidP="2FCA59DF">
            <w:pPr>
              <w:pStyle w:val="NRBodyText"/>
              <w:jc w:val="right"/>
              <w:rPr>
                <w:rFonts w:cs="Arial"/>
                <w:b/>
                <w:bCs/>
              </w:rPr>
            </w:pPr>
            <w:r w:rsidRPr="4B571756">
              <w:rPr>
                <w:rFonts w:cs="Arial"/>
                <w:b/>
                <w:bCs/>
              </w:rPr>
              <w:t>1,979,504</w:t>
            </w:r>
          </w:p>
        </w:tc>
        <w:tc>
          <w:tcPr>
            <w:tcW w:w="149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DF0F1"/>
            <w:vAlign w:val="center"/>
          </w:tcPr>
          <w:p w14:paraId="7A8DE3DA" w14:textId="02065204" w:rsidR="2FCA59DF" w:rsidRDefault="376B9EEF" w:rsidP="2FCA59DF">
            <w:pPr>
              <w:pStyle w:val="NRBodyText"/>
              <w:jc w:val="right"/>
              <w:rPr>
                <w:rFonts w:cs="Arial"/>
                <w:b/>
                <w:bCs/>
              </w:rPr>
            </w:pPr>
            <w:r w:rsidRPr="4B571756">
              <w:rPr>
                <w:rFonts w:cs="Arial"/>
                <w:b/>
                <w:bCs/>
              </w:rPr>
              <w:t>1,927,371</w:t>
            </w:r>
          </w:p>
        </w:tc>
      </w:tr>
    </w:tbl>
    <w:p w14:paraId="562F9641" w14:textId="796D67DB" w:rsidR="21698E09" w:rsidRDefault="21698E09" w:rsidP="21698E09">
      <w:pPr>
        <w:pStyle w:val="NRBodyText"/>
        <w:rPr>
          <w:rFonts w:cs="Arial"/>
        </w:rPr>
      </w:pPr>
    </w:p>
    <w:p w14:paraId="5D6BEBCE" w14:textId="61F256CE" w:rsidR="77A11AE1" w:rsidRDefault="22FF8B1D" w:rsidP="3E628402">
      <w:pPr>
        <w:pStyle w:val="NRBodyText"/>
        <w:spacing w:before="240"/>
        <w:rPr>
          <w:rFonts w:eastAsia="MS Mincho" w:cs="Arial"/>
          <w:color w:val="000000" w:themeColor="text1"/>
          <w:highlight w:val="yellow"/>
        </w:rPr>
      </w:pPr>
      <w:r w:rsidRPr="5C450EED">
        <w:rPr>
          <w:rFonts w:cs="Arial"/>
        </w:rPr>
        <w:t xml:space="preserve">New enrollment </w:t>
      </w:r>
      <w:r w:rsidR="0052434D" w:rsidRPr="5C450EED">
        <w:rPr>
          <w:rFonts w:cs="Arial"/>
        </w:rPr>
        <w:t xml:space="preserve">is </w:t>
      </w:r>
      <w:r w:rsidRPr="5C450EED">
        <w:rPr>
          <w:rFonts w:cs="Arial"/>
        </w:rPr>
        <w:t xml:space="preserve">down 32 percent from last year, while </w:t>
      </w:r>
      <w:r w:rsidR="32FA2110" w:rsidRPr="5C450EED">
        <w:rPr>
          <w:rFonts w:cs="Arial"/>
        </w:rPr>
        <w:t xml:space="preserve">renewals </w:t>
      </w:r>
      <w:r w:rsidR="0052434D" w:rsidRPr="5C450EED">
        <w:rPr>
          <w:rFonts w:cs="Arial"/>
        </w:rPr>
        <w:t xml:space="preserve">are </w:t>
      </w:r>
      <w:r w:rsidR="32FA2110" w:rsidRPr="5C450EED">
        <w:rPr>
          <w:rFonts w:cs="Arial"/>
        </w:rPr>
        <w:t>up 4 percent so far</w:t>
      </w:r>
      <w:r w:rsidR="00062612" w:rsidRPr="5C450EED">
        <w:rPr>
          <w:rFonts w:cs="Arial"/>
        </w:rPr>
        <w:t>.</w:t>
      </w:r>
      <w:r w:rsidR="32FA2110" w:rsidRPr="5C450EED">
        <w:rPr>
          <w:rFonts w:cs="Arial"/>
        </w:rPr>
        <w:t xml:space="preserve"> </w:t>
      </w:r>
      <w:r w:rsidR="00062612" w:rsidRPr="5C450EED">
        <w:rPr>
          <w:rFonts w:cs="Arial"/>
        </w:rPr>
        <w:t>T</w:t>
      </w:r>
      <w:r w:rsidR="32FA2110" w:rsidRPr="5C450EED">
        <w:rPr>
          <w:rFonts w:eastAsia="MS Mincho" w:cs="Arial"/>
          <w:color w:val="000000" w:themeColor="text1"/>
        </w:rPr>
        <w:t xml:space="preserve">he count of renewing </w:t>
      </w:r>
      <w:r w:rsidR="007927B3" w:rsidRPr="5C450EED">
        <w:rPr>
          <w:rFonts w:eastAsia="MS Mincho" w:cs="Arial"/>
          <w:color w:val="000000" w:themeColor="text1"/>
        </w:rPr>
        <w:t xml:space="preserve">enrollees </w:t>
      </w:r>
      <w:r w:rsidR="2135E6A9" w:rsidRPr="5C450EED">
        <w:rPr>
          <w:rFonts w:eastAsia="MS Mincho" w:cs="Arial"/>
          <w:color w:val="000000" w:themeColor="text1"/>
        </w:rPr>
        <w:t>is expected to decrease</w:t>
      </w:r>
      <w:r w:rsidR="545EFD5D" w:rsidRPr="5C450EED">
        <w:rPr>
          <w:rFonts w:eastAsia="MS Mincho" w:cs="Arial"/>
          <w:color w:val="000000" w:themeColor="text1"/>
        </w:rPr>
        <w:t xml:space="preserve"> over the coming months as fallout </w:t>
      </w:r>
      <w:r w:rsidR="00C0633F" w:rsidRPr="5C450EED">
        <w:rPr>
          <w:rFonts w:eastAsia="MS Mincho" w:cs="Arial"/>
          <w:color w:val="000000" w:themeColor="text1"/>
        </w:rPr>
        <w:t xml:space="preserve">continues </w:t>
      </w:r>
      <w:r w:rsidR="545EFD5D" w:rsidRPr="5C450EED">
        <w:rPr>
          <w:rFonts w:eastAsia="MS Mincho" w:cs="Arial"/>
          <w:color w:val="000000" w:themeColor="text1"/>
        </w:rPr>
        <w:t xml:space="preserve">from increased premiums due to the </w:t>
      </w:r>
      <w:r w:rsidR="4C0B9950" w:rsidRPr="5C450EED">
        <w:rPr>
          <w:rFonts w:eastAsia="MS Mincho" w:cs="Arial"/>
          <w:color w:val="000000" w:themeColor="text1"/>
        </w:rPr>
        <w:t>expiration</w:t>
      </w:r>
      <w:r w:rsidR="545EFD5D" w:rsidRPr="5C450EED">
        <w:rPr>
          <w:rFonts w:eastAsia="MS Mincho" w:cs="Arial"/>
          <w:color w:val="000000" w:themeColor="text1"/>
        </w:rPr>
        <w:t xml:space="preserve"> of the Enhanced Premium Tax Credits </w:t>
      </w:r>
      <w:r w:rsidR="6EF3B14B" w:rsidRPr="5C450EED">
        <w:rPr>
          <w:rFonts w:eastAsia="MS Mincho" w:cs="Arial"/>
          <w:color w:val="000000" w:themeColor="text1"/>
        </w:rPr>
        <w:t>(</w:t>
      </w:r>
      <w:r w:rsidR="002C2241" w:rsidRPr="5C450EED">
        <w:rPr>
          <w:rFonts w:eastAsia="MS Mincho" w:cs="Arial"/>
          <w:color w:val="000000" w:themeColor="text1"/>
        </w:rPr>
        <w:t>E</w:t>
      </w:r>
      <w:r w:rsidR="6EF3B14B" w:rsidRPr="5C450EED">
        <w:rPr>
          <w:rFonts w:eastAsia="MS Mincho" w:cs="Arial"/>
          <w:color w:val="000000" w:themeColor="text1"/>
        </w:rPr>
        <w:t>PTC)</w:t>
      </w:r>
      <w:r w:rsidR="32FA2110" w:rsidRPr="5C450EED">
        <w:rPr>
          <w:rFonts w:eastAsia="MS Mincho" w:cs="Arial"/>
          <w:color w:val="000000" w:themeColor="text1"/>
        </w:rPr>
        <w:t>.</w:t>
      </w:r>
      <w:r w:rsidR="203E3D12" w:rsidRPr="5C450EED">
        <w:rPr>
          <w:rFonts w:eastAsia="MS Mincho" w:cs="Arial"/>
          <w:color w:val="000000" w:themeColor="text1"/>
        </w:rPr>
        <w:t xml:space="preserve"> </w:t>
      </w:r>
      <w:r w:rsidR="2D22709B" w:rsidRPr="5C450EED">
        <w:rPr>
          <w:rFonts w:eastAsia="MS Mincho" w:cs="Arial"/>
        </w:rPr>
        <w:t xml:space="preserve">Cancellations from consumers eligible for renewal do not settle until after April, but based on data so far, terminations are </w:t>
      </w:r>
      <w:r w:rsidR="290E0CF7" w:rsidRPr="5C450EED">
        <w:rPr>
          <w:rFonts w:eastAsia="MS Mincho" w:cs="Arial"/>
        </w:rPr>
        <w:t>32 percent</w:t>
      </w:r>
      <w:r w:rsidR="2D22709B" w:rsidRPr="5C450EED">
        <w:rPr>
          <w:rFonts w:eastAsia="MS Mincho" w:cs="Arial"/>
        </w:rPr>
        <w:t xml:space="preserve"> higher than </w:t>
      </w:r>
      <w:r w:rsidR="791150FD" w:rsidRPr="5C450EED">
        <w:rPr>
          <w:rFonts w:eastAsia="MS Mincho" w:cs="Arial"/>
        </w:rPr>
        <w:t>last year</w:t>
      </w:r>
      <w:r w:rsidR="2D22709B" w:rsidRPr="5C450EED">
        <w:rPr>
          <w:rFonts w:eastAsia="MS Mincho" w:cs="Arial"/>
        </w:rPr>
        <w:t>.</w:t>
      </w:r>
      <w:r w:rsidR="2FE36432" w:rsidRPr="5C450EED">
        <w:rPr>
          <w:rFonts w:eastAsia="MS Mincho" w:cs="Arial"/>
        </w:rPr>
        <w:t xml:space="preserve"> </w:t>
      </w:r>
    </w:p>
    <w:p w14:paraId="567044DD" w14:textId="63001775" w:rsidR="77A11AE1" w:rsidRDefault="77A11AE1" w:rsidP="12627E97">
      <w:pPr>
        <w:pStyle w:val="NRBodyText"/>
        <w:spacing w:before="240"/>
        <w:rPr>
          <w:rFonts w:cs="Arial"/>
        </w:rPr>
      </w:pPr>
      <w:r w:rsidRPr="5C450EED">
        <w:rPr>
          <w:rFonts w:cs="Arial"/>
        </w:rPr>
        <w:t xml:space="preserve">Following four consecutive years of growth and record enrollment in 2025, overall enrollment dipped in 2026, but </w:t>
      </w:r>
      <w:r w:rsidR="67B20BE9" w:rsidRPr="5C450EED">
        <w:rPr>
          <w:rFonts w:cs="Arial"/>
        </w:rPr>
        <w:t>it remains</w:t>
      </w:r>
      <w:r w:rsidRPr="5C450EED">
        <w:rPr>
          <w:rFonts w:cs="Arial"/>
        </w:rPr>
        <w:t xml:space="preserve"> the second</w:t>
      </w:r>
      <w:r w:rsidR="49781677" w:rsidRPr="5C450EED">
        <w:rPr>
          <w:rFonts w:cs="Arial"/>
        </w:rPr>
        <w:t>-</w:t>
      </w:r>
      <w:r w:rsidRPr="5C450EED">
        <w:rPr>
          <w:rFonts w:cs="Arial"/>
        </w:rPr>
        <w:t xml:space="preserve">highest </w:t>
      </w:r>
      <w:r w:rsidR="004324DE" w:rsidRPr="5C450EED">
        <w:rPr>
          <w:rFonts w:cs="Arial"/>
        </w:rPr>
        <w:t xml:space="preserve">total </w:t>
      </w:r>
      <w:r w:rsidR="3636659D" w:rsidRPr="5C450EED">
        <w:rPr>
          <w:rFonts w:cs="Arial"/>
        </w:rPr>
        <w:t xml:space="preserve">at the end of </w:t>
      </w:r>
      <w:r w:rsidR="00CD7726" w:rsidRPr="5C450EED">
        <w:rPr>
          <w:rFonts w:cs="Arial"/>
        </w:rPr>
        <w:t>o</w:t>
      </w:r>
      <w:r w:rsidR="3636659D" w:rsidRPr="5C450EED">
        <w:rPr>
          <w:rFonts w:cs="Arial"/>
        </w:rPr>
        <w:t xml:space="preserve">pen </w:t>
      </w:r>
      <w:r w:rsidR="00CD7726" w:rsidRPr="5C450EED">
        <w:rPr>
          <w:rFonts w:cs="Arial"/>
        </w:rPr>
        <w:t>e</w:t>
      </w:r>
      <w:r w:rsidR="3636659D" w:rsidRPr="5C450EED">
        <w:rPr>
          <w:rFonts w:cs="Arial"/>
        </w:rPr>
        <w:t xml:space="preserve">nrollment </w:t>
      </w:r>
      <w:r w:rsidRPr="5C450EED">
        <w:rPr>
          <w:rFonts w:cs="Arial"/>
        </w:rPr>
        <w:t>in Covered California’s history.</w:t>
      </w:r>
    </w:p>
    <w:p w14:paraId="4C5FA9FC" w14:textId="6899D2CE" w:rsidR="4B571756" w:rsidRDefault="02E2ABCB" w:rsidP="43BB1664">
      <w:pPr>
        <w:pStyle w:val="NRBodyText"/>
        <w:spacing w:before="240"/>
        <w:rPr>
          <w:rFonts w:cs="Arial"/>
        </w:rPr>
      </w:pPr>
      <w:r w:rsidRPr="5C450EED">
        <w:rPr>
          <w:rFonts w:cs="Arial"/>
        </w:rPr>
        <w:t>“This year’s open enrollment was unique for many reasons, amplified by the loss of the Enhanced Premium Tax Credits that have helped thousands of Californians pay for their monthly premiums,” Covered California Executive Director Jessica Altman said. “Many Californians see the value in remaining covered, but they had to make sacrifices and shift to lower</w:t>
      </w:r>
      <w:r w:rsidR="006333A9" w:rsidRPr="5C450EED">
        <w:rPr>
          <w:rFonts w:cs="Arial"/>
        </w:rPr>
        <w:t>-</w:t>
      </w:r>
      <w:r w:rsidRPr="5C450EED">
        <w:rPr>
          <w:rFonts w:cs="Arial"/>
        </w:rPr>
        <w:t>tier plans. We see it as a commitment to health and the value that Covered California provides. We’re proud of what we’ve accomplished, but much work remains, with more federal changes for 2027 on the horizon.”</w:t>
      </w:r>
      <w:r w:rsidR="1EAF43B0" w:rsidRPr="5C450EED">
        <w:rPr>
          <w:rFonts w:cs="Arial"/>
        </w:rPr>
        <w:t xml:space="preserve"> </w:t>
      </w:r>
    </w:p>
    <w:p w14:paraId="53C30863" w14:textId="6EF53CA2" w:rsidR="44F86171" w:rsidRDefault="70C448F4" w:rsidP="6F3F9CD3">
      <w:pPr>
        <w:pStyle w:val="NRBodyText"/>
        <w:spacing w:before="240"/>
        <w:rPr>
          <w:rFonts w:cs="Arial"/>
        </w:rPr>
      </w:pPr>
      <w:r w:rsidRPr="5C450EED">
        <w:rPr>
          <w:rFonts w:cs="Arial"/>
        </w:rPr>
        <w:t xml:space="preserve">The loss of </w:t>
      </w:r>
      <w:r w:rsidR="00062612" w:rsidRPr="5C450EED">
        <w:rPr>
          <w:rFonts w:cs="Arial"/>
        </w:rPr>
        <w:t>E</w:t>
      </w:r>
      <w:r w:rsidRPr="5C450EED">
        <w:rPr>
          <w:rFonts w:cs="Arial"/>
        </w:rPr>
        <w:t xml:space="preserve">PTC led to fewer new signups across all ethnicities for Californians, </w:t>
      </w:r>
      <w:r w:rsidR="00EB2F60" w:rsidRPr="5C450EED">
        <w:rPr>
          <w:rFonts w:cs="Arial"/>
        </w:rPr>
        <w:t xml:space="preserve">with </w:t>
      </w:r>
      <w:r w:rsidRPr="5C450EED">
        <w:rPr>
          <w:rFonts w:cs="Arial"/>
        </w:rPr>
        <w:t xml:space="preserve">new enrollment down 32 percent overall. </w:t>
      </w:r>
      <w:r w:rsidR="6CEA0F49" w:rsidRPr="5C450EED">
        <w:rPr>
          <w:rFonts w:cs="Arial"/>
        </w:rPr>
        <w:t>Latino communities were m</w:t>
      </w:r>
      <w:r w:rsidR="544A317A" w:rsidRPr="5C450EED">
        <w:rPr>
          <w:rFonts w:cs="Arial"/>
        </w:rPr>
        <w:t xml:space="preserve">ost </w:t>
      </w:r>
      <w:r w:rsidR="002D7FE5" w:rsidRPr="5C450EED">
        <w:rPr>
          <w:rFonts w:cs="Arial"/>
        </w:rPr>
        <w:t>affected</w:t>
      </w:r>
      <w:r w:rsidR="1B60DE01" w:rsidRPr="5C450EED">
        <w:rPr>
          <w:rFonts w:cs="Arial"/>
        </w:rPr>
        <w:t>,</w:t>
      </w:r>
      <w:r w:rsidR="544A317A" w:rsidRPr="5C450EED">
        <w:rPr>
          <w:rFonts w:cs="Arial"/>
        </w:rPr>
        <w:t xml:space="preserve"> </w:t>
      </w:r>
      <w:r w:rsidR="57663DEF" w:rsidRPr="5C450EED">
        <w:rPr>
          <w:rFonts w:cs="Arial"/>
        </w:rPr>
        <w:t>with</w:t>
      </w:r>
      <w:r w:rsidR="544A317A" w:rsidRPr="5C450EED">
        <w:rPr>
          <w:rFonts w:cs="Arial"/>
        </w:rPr>
        <w:t xml:space="preserve"> enrollment down</w:t>
      </w:r>
      <w:r w:rsidR="1909A484" w:rsidRPr="5C450EED">
        <w:rPr>
          <w:rFonts w:cs="Arial"/>
        </w:rPr>
        <w:t xml:space="preserve"> 39 percent</w:t>
      </w:r>
      <w:r w:rsidR="10E3DB85" w:rsidRPr="5C450EED">
        <w:rPr>
          <w:rFonts w:cs="Arial"/>
        </w:rPr>
        <w:t>. Those</w:t>
      </w:r>
      <w:r w:rsidR="1909A484" w:rsidRPr="5C450EED">
        <w:rPr>
          <w:rFonts w:cs="Arial"/>
        </w:rPr>
        <w:t xml:space="preserve"> </w:t>
      </w:r>
      <w:r w:rsidR="002D7FE5" w:rsidRPr="5C450EED">
        <w:rPr>
          <w:rFonts w:cs="Arial"/>
        </w:rPr>
        <w:t xml:space="preserve">who </w:t>
      </w:r>
      <w:r w:rsidR="1909A484" w:rsidRPr="5C450EED">
        <w:rPr>
          <w:rFonts w:cs="Arial"/>
        </w:rPr>
        <w:t xml:space="preserve">identified </w:t>
      </w:r>
      <w:r w:rsidR="7B76B01E" w:rsidRPr="5C450EED">
        <w:rPr>
          <w:rFonts w:cs="Arial"/>
        </w:rPr>
        <w:t xml:space="preserve">as </w:t>
      </w:r>
      <w:r w:rsidR="1909A484" w:rsidRPr="5C450EED">
        <w:rPr>
          <w:rFonts w:cs="Arial"/>
        </w:rPr>
        <w:t>Black or African American</w:t>
      </w:r>
      <w:r w:rsidR="1F381C60" w:rsidRPr="5C450EED">
        <w:rPr>
          <w:rFonts w:cs="Arial"/>
        </w:rPr>
        <w:t xml:space="preserve"> saw a 34 percent drop in new signups.</w:t>
      </w:r>
      <w:r w:rsidR="182BD3E8" w:rsidRPr="5C450EED">
        <w:rPr>
          <w:rFonts w:cs="Arial"/>
        </w:rPr>
        <w:t xml:space="preserve"> More than </w:t>
      </w:r>
      <w:r w:rsidR="009C612C" w:rsidRPr="5C450EED">
        <w:rPr>
          <w:rFonts w:cs="Arial"/>
        </w:rPr>
        <w:t>one</w:t>
      </w:r>
      <w:r w:rsidR="182BD3E8" w:rsidRPr="5C450EED">
        <w:rPr>
          <w:rFonts w:cs="Arial"/>
        </w:rPr>
        <w:t xml:space="preserve"> </w:t>
      </w:r>
      <w:r w:rsidR="00B053B5" w:rsidRPr="5C450EED">
        <w:rPr>
          <w:rFonts w:cs="Arial"/>
        </w:rPr>
        <w:t xml:space="preserve">in </w:t>
      </w:r>
      <w:r w:rsidR="009C612C" w:rsidRPr="5C450EED">
        <w:rPr>
          <w:rFonts w:cs="Arial"/>
        </w:rPr>
        <w:t xml:space="preserve">three </w:t>
      </w:r>
      <w:r w:rsidR="182BD3E8" w:rsidRPr="5C450EED">
        <w:rPr>
          <w:rFonts w:cs="Arial"/>
        </w:rPr>
        <w:t xml:space="preserve">new </w:t>
      </w:r>
      <w:r w:rsidR="008D5ECD" w:rsidRPr="5C450EED">
        <w:rPr>
          <w:rFonts w:cs="Arial"/>
        </w:rPr>
        <w:t>enrollees</w:t>
      </w:r>
      <w:r w:rsidR="182BD3E8" w:rsidRPr="5C450EED">
        <w:rPr>
          <w:rFonts w:cs="Arial"/>
        </w:rPr>
        <w:t xml:space="preserve"> chose Bronze plans for 2026 compared to </w:t>
      </w:r>
      <w:r w:rsidR="00E4426D" w:rsidRPr="5C450EED">
        <w:rPr>
          <w:rFonts w:cs="Arial"/>
        </w:rPr>
        <w:t xml:space="preserve">fewer </w:t>
      </w:r>
      <w:r w:rsidR="0C44CE2F" w:rsidRPr="5C450EED">
        <w:rPr>
          <w:rFonts w:cs="Arial"/>
        </w:rPr>
        <w:t xml:space="preserve">than </w:t>
      </w:r>
      <w:r w:rsidR="009C612C" w:rsidRPr="5C450EED">
        <w:rPr>
          <w:rFonts w:cs="Arial"/>
        </w:rPr>
        <w:t>one in four</w:t>
      </w:r>
      <w:r w:rsidR="182BD3E8" w:rsidRPr="5C450EED">
        <w:rPr>
          <w:rFonts w:cs="Arial"/>
        </w:rPr>
        <w:t xml:space="preserve"> last year.</w:t>
      </w:r>
      <w:r w:rsidR="10465D7B" w:rsidRPr="5C450EED">
        <w:rPr>
          <w:rFonts w:cs="Arial"/>
        </w:rPr>
        <w:t xml:space="preserve"> </w:t>
      </w:r>
      <w:r w:rsidR="2C813C02" w:rsidRPr="5C450EED">
        <w:rPr>
          <w:rFonts w:cs="Arial"/>
        </w:rPr>
        <w:t xml:space="preserve">It also led to more </w:t>
      </w:r>
      <w:r w:rsidR="0FE0EE33" w:rsidRPr="5C450EED">
        <w:rPr>
          <w:rFonts w:cs="Arial"/>
        </w:rPr>
        <w:t>than 1</w:t>
      </w:r>
      <w:r w:rsidR="3B0CA438" w:rsidRPr="5C450EED">
        <w:rPr>
          <w:rFonts w:cs="Arial"/>
        </w:rPr>
        <w:t>3</w:t>
      </w:r>
      <w:r w:rsidR="0FE0EE33" w:rsidRPr="5C450EED">
        <w:rPr>
          <w:rFonts w:cs="Arial"/>
        </w:rPr>
        <w:t xml:space="preserve">0,000 </w:t>
      </w:r>
      <w:r w:rsidR="0B0102A0" w:rsidRPr="5C450EED">
        <w:rPr>
          <w:rFonts w:cs="Arial"/>
        </w:rPr>
        <w:t xml:space="preserve">renewing </w:t>
      </w:r>
      <w:r w:rsidR="2C813C02" w:rsidRPr="5C450EED">
        <w:rPr>
          <w:rFonts w:cs="Arial"/>
        </w:rPr>
        <w:t xml:space="preserve">Californians </w:t>
      </w:r>
      <w:r w:rsidR="3B0CA438" w:rsidRPr="5C450EED">
        <w:rPr>
          <w:rFonts w:cs="Arial"/>
        </w:rPr>
        <w:t xml:space="preserve">switching to </w:t>
      </w:r>
      <w:r w:rsidR="2C813C02" w:rsidRPr="5C450EED">
        <w:rPr>
          <w:rFonts w:cs="Arial"/>
        </w:rPr>
        <w:t>Bronze</w:t>
      </w:r>
      <w:r w:rsidR="008D5ECD" w:rsidRPr="5C450EED">
        <w:rPr>
          <w:rFonts w:cs="Arial"/>
        </w:rPr>
        <w:t>-</w:t>
      </w:r>
      <w:r w:rsidR="2C813C02" w:rsidRPr="5C450EED">
        <w:rPr>
          <w:rFonts w:cs="Arial"/>
        </w:rPr>
        <w:t>level plans for 2026</w:t>
      </w:r>
      <w:r w:rsidR="0D127F40" w:rsidRPr="5C450EED">
        <w:rPr>
          <w:rFonts w:cs="Arial"/>
        </w:rPr>
        <w:t>.</w:t>
      </w:r>
    </w:p>
    <w:p w14:paraId="0239E18B" w14:textId="77777777" w:rsidR="001141B6" w:rsidRDefault="001141B6" w:rsidP="6F3F9CD3">
      <w:pPr>
        <w:pStyle w:val="NRBodyText"/>
        <w:spacing w:before="240"/>
        <w:rPr>
          <w:rFonts w:cs="Arial"/>
        </w:rPr>
      </w:pPr>
    </w:p>
    <w:p w14:paraId="55DF939E" w14:textId="77777777" w:rsidR="001141B6" w:rsidRDefault="001141B6" w:rsidP="001141B6">
      <w:pPr>
        <w:pStyle w:val="NRBodyText"/>
        <w:spacing w:before="240"/>
        <w:jc w:val="center"/>
        <w:rPr>
          <w:rFonts w:eastAsia="Arial" w:cs="Arial"/>
        </w:rPr>
      </w:pPr>
      <w:r w:rsidRPr="5C450EED">
        <w:rPr>
          <w:rFonts w:eastAsia="Arial" w:cs="Arial"/>
        </w:rPr>
        <w:t>(more)</w:t>
      </w:r>
    </w:p>
    <w:p w14:paraId="350FC887" w14:textId="54C392E7" w:rsidR="27774FAD" w:rsidRDefault="27774FAD" w:rsidP="6F3F9CD3">
      <w:pPr>
        <w:pStyle w:val="NRBodyText"/>
        <w:spacing w:before="240"/>
        <w:rPr>
          <w:rFonts w:cs="Arial"/>
        </w:rPr>
      </w:pPr>
      <w:r w:rsidRPr="5C450EED">
        <w:rPr>
          <w:rFonts w:cs="Arial"/>
        </w:rPr>
        <w:lastRenderedPageBreak/>
        <w:t>Californians making above 400 percent of the federal poverty level</w:t>
      </w:r>
      <w:r w:rsidR="5F8C5CA4" w:rsidRPr="5C450EED">
        <w:rPr>
          <w:rFonts w:cs="Arial"/>
        </w:rPr>
        <w:t xml:space="preserve"> </w:t>
      </w:r>
      <w:r w:rsidR="4EC91AA1" w:rsidRPr="5C450EED">
        <w:rPr>
          <w:rFonts w:cs="Arial"/>
        </w:rPr>
        <w:t xml:space="preserve">also saw major declines in enrollment, as </w:t>
      </w:r>
      <w:r w:rsidR="008D5ECD" w:rsidRPr="5C450EED">
        <w:rPr>
          <w:rFonts w:cs="Arial"/>
        </w:rPr>
        <w:t>they</w:t>
      </w:r>
      <w:r w:rsidR="4EC91AA1" w:rsidRPr="5C450EED">
        <w:rPr>
          <w:rFonts w:cs="Arial"/>
        </w:rPr>
        <w:t xml:space="preserve"> </w:t>
      </w:r>
      <w:r w:rsidR="5F8C5CA4" w:rsidRPr="5C450EED">
        <w:rPr>
          <w:rFonts w:cs="Arial"/>
        </w:rPr>
        <w:t xml:space="preserve">are no longer eligible for any tax credits due to the loss of </w:t>
      </w:r>
      <w:r w:rsidR="00DB1A56" w:rsidRPr="5C450EED">
        <w:rPr>
          <w:rFonts w:cs="Arial"/>
        </w:rPr>
        <w:t>E</w:t>
      </w:r>
      <w:r w:rsidR="5F8C5CA4" w:rsidRPr="5C450EED">
        <w:rPr>
          <w:rFonts w:cs="Arial"/>
        </w:rPr>
        <w:t>PTC</w:t>
      </w:r>
      <w:r w:rsidR="18478BE0" w:rsidRPr="5C450EED">
        <w:rPr>
          <w:rFonts w:cs="Arial"/>
        </w:rPr>
        <w:t xml:space="preserve">. </w:t>
      </w:r>
      <w:r w:rsidR="60D74230" w:rsidRPr="5C450EED">
        <w:rPr>
          <w:rFonts w:cs="Arial"/>
        </w:rPr>
        <w:t>N</w:t>
      </w:r>
      <w:r w:rsidR="58932371" w:rsidRPr="5C450EED">
        <w:rPr>
          <w:rFonts w:cs="Arial"/>
        </w:rPr>
        <w:t>ew</w:t>
      </w:r>
      <w:r w:rsidR="6AAC36C8" w:rsidRPr="5C450EED">
        <w:rPr>
          <w:rFonts w:cs="Arial"/>
        </w:rPr>
        <w:t xml:space="preserve"> signups </w:t>
      </w:r>
      <w:r w:rsidR="35D55C94" w:rsidRPr="5C450EED">
        <w:rPr>
          <w:rFonts w:cs="Arial"/>
        </w:rPr>
        <w:t xml:space="preserve">among this population </w:t>
      </w:r>
      <w:r w:rsidR="6AAC36C8" w:rsidRPr="5C450EED">
        <w:rPr>
          <w:rFonts w:cs="Arial"/>
        </w:rPr>
        <w:t xml:space="preserve">were down </w:t>
      </w:r>
      <w:r w:rsidR="0006108F" w:rsidRPr="5C450EED">
        <w:rPr>
          <w:rFonts w:cs="Arial"/>
        </w:rPr>
        <w:t xml:space="preserve">59 </w:t>
      </w:r>
      <w:r w:rsidR="6AAC36C8" w:rsidRPr="5C450EED">
        <w:rPr>
          <w:rFonts w:cs="Arial"/>
        </w:rPr>
        <w:t>percent compared to last year</w:t>
      </w:r>
      <w:r w:rsidR="00DB1A56" w:rsidRPr="5C450EED">
        <w:rPr>
          <w:rFonts w:cs="Arial"/>
        </w:rPr>
        <w:t xml:space="preserve">, and </w:t>
      </w:r>
      <w:r w:rsidR="4B08FF5C" w:rsidRPr="5C450EED">
        <w:rPr>
          <w:rFonts w:cs="Arial"/>
        </w:rPr>
        <w:t>this group</w:t>
      </w:r>
      <w:r w:rsidR="6AAC36C8" w:rsidRPr="5C450EED">
        <w:rPr>
          <w:rFonts w:cs="Arial"/>
        </w:rPr>
        <w:t xml:space="preserve"> had the highest </w:t>
      </w:r>
      <w:r w:rsidR="29AAE725" w:rsidRPr="5C450EED">
        <w:rPr>
          <w:rFonts w:cs="Arial"/>
        </w:rPr>
        <w:t xml:space="preserve">renewal </w:t>
      </w:r>
      <w:r w:rsidR="6AAC36C8" w:rsidRPr="5C450EED">
        <w:rPr>
          <w:rFonts w:cs="Arial"/>
        </w:rPr>
        <w:t>cancellation rate (2</w:t>
      </w:r>
      <w:r w:rsidR="00C372AC" w:rsidRPr="5C450EED">
        <w:rPr>
          <w:rFonts w:cs="Arial"/>
        </w:rPr>
        <w:t>2</w:t>
      </w:r>
      <w:r w:rsidR="6AAC36C8" w:rsidRPr="5C450EED">
        <w:rPr>
          <w:rFonts w:cs="Arial"/>
        </w:rPr>
        <w:t xml:space="preserve"> percent) </w:t>
      </w:r>
      <w:r w:rsidR="784AB0D5" w:rsidRPr="5C450EED">
        <w:rPr>
          <w:rFonts w:cs="Arial"/>
        </w:rPr>
        <w:t xml:space="preserve">among </w:t>
      </w:r>
      <w:r w:rsidR="6AAC36C8" w:rsidRPr="5C450EED">
        <w:rPr>
          <w:rFonts w:cs="Arial"/>
        </w:rPr>
        <w:t>all inc</w:t>
      </w:r>
      <w:r w:rsidR="454CF53F" w:rsidRPr="5C450EED">
        <w:rPr>
          <w:rFonts w:cs="Arial"/>
        </w:rPr>
        <w:t>ome groups.</w:t>
      </w:r>
    </w:p>
    <w:p w14:paraId="05A20761" w14:textId="71EB9429" w:rsidR="317CC19E" w:rsidRDefault="317CC19E" w:rsidP="77FA56E6">
      <w:pPr>
        <w:pStyle w:val="NRBodyText"/>
        <w:spacing w:before="240"/>
        <w:rPr>
          <w:rFonts w:cs="Arial"/>
        </w:rPr>
      </w:pPr>
      <w:r w:rsidRPr="5C450EED">
        <w:rPr>
          <w:rFonts w:cs="Arial"/>
        </w:rPr>
        <w:t xml:space="preserve">Nearly half of Covered California’s </w:t>
      </w:r>
      <w:r w:rsidR="00DB1A56" w:rsidRPr="5C450EED">
        <w:rPr>
          <w:rFonts w:cs="Arial"/>
        </w:rPr>
        <w:t xml:space="preserve">enrollees </w:t>
      </w:r>
      <w:r w:rsidRPr="5C450EED">
        <w:rPr>
          <w:rFonts w:cs="Arial"/>
        </w:rPr>
        <w:t>(935,700) reside in Southern California</w:t>
      </w:r>
      <w:r w:rsidR="00DB1A56" w:rsidRPr="5C450EED">
        <w:rPr>
          <w:rFonts w:cs="Arial"/>
        </w:rPr>
        <w:t>,</w:t>
      </w:r>
      <w:r w:rsidR="4BBB8690" w:rsidRPr="5C450EED">
        <w:rPr>
          <w:rFonts w:cs="Arial"/>
        </w:rPr>
        <w:t xml:space="preserve"> and another </w:t>
      </w:r>
      <w:r w:rsidR="2D24C634" w:rsidRPr="5C450EED">
        <w:rPr>
          <w:rFonts w:cs="Arial"/>
        </w:rPr>
        <w:t>20 percent (</w:t>
      </w:r>
      <w:r w:rsidR="4BBB8690" w:rsidRPr="5C450EED">
        <w:rPr>
          <w:rFonts w:cs="Arial"/>
        </w:rPr>
        <w:t>391,680</w:t>
      </w:r>
      <w:r w:rsidR="26327D65" w:rsidRPr="5C450EED">
        <w:rPr>
          <w:rFonts w:cs="Arial"/>
        </w:rPr>
        <w:t>)</w:t>
      </w:r>
      <w:r w:rsidR="4BBB8690" w:rsidRPr="5C450EED">
        <w:rPr>
          <w:rFonts w:cs="Arial"/>
        </w:rPr>
        <w:t xml:space="preserve"> live in</w:t>
      </w:r>
      <w:r w:rsidR="26B75297" w:rsidRPr="5C450EED">
        <w:rPr>
          <w:rFonts w:cs="Arial"/>
        </w:rPr>
        <w:t xml:space="preserve"> </w:t>
      </w:r>
      <w:r w:rsidR="4BBB8690" w:rsidRPr="5C450EED">
        <w:rPr>
          <w:rFonts w:cs="Arial"/>
        </w:rPr>
        <w:t>the Greater Bay Area.</w:t>
      </w:r>
      <w:r w:rsidR="1AAB6691" w:rsidRPr="5C450EED">
        <w:rPr>
          <w:rFonts w:cs="Arial"/>
        </w:rPr>
        <w:t xml:space="preserve"> The Sacramento and San Joaquin Valley </w:t>
      </w:r>
      <w:r w:rsidR="2F65A555" w:rsidRPr="5C450EED">
        <w:rPr>
          <w:rFonts w:cs="Arial"/>
        </w:rPr>
        <w:t xml:space="preserve">region </w:t>
      </w:r>
      <w:r w:rsidR="1AAB6691" w:rsidRPr="5C450EED">
        <w:rPr>
          <w:rFonts w:cs="Arial"/>
        </w:rPr>
        <w:t>has 205,610 Californians enrolled in coverage</w:t>
      </w:r>
      <w:r w:rsidR="448DABB3" w:rsidRPr="5C450EED">
        <w:rPr>
          <w:rFonts w:cs="Arial"/>
        </w:rPr>
        <w:t>, while 148,620 are covered in San Diego.</w:t>
      </w:r>
      <w:r w:rsidR="1AAB6691" w:rsidRPr="5C450EED">
        <w:rPr>
          <w:rFonts w:cs="Arial"/>
        </w:rPr>
        <w:t xml:space="preserve"> </w:t>
      </w:r>
    </w:p>
    <w:p w14:paraId="166423D8" w14:textId="6B31005A" w:rsidR="00C3485D" w:rsidRDefault="274A921F" w:rsidP="082F0A7A">
      <w:pPr>
        <w:pStyle w:val="NRBodyText"/>
        <w:spacing w:before="240"/>
        <w:rPr>
          <w:rFonts w:eastAsia="Arial" w:cs="Arial"/>
          <w:b/>
          <w:bCs/>
        </w:rPr>
      </w:pPr>
      <w:r w:rsidRPr="3E628402">
        <w:rPr>
          <w:rFonts w:eastAsia="Arial" w:cs="Arial"/>
          <w:b/>
          <w:bCs/>
        </w:rPr>
        <w:t>Signing Up for Coverage Is Easy</w:t>
      </w:r>
    </w:p>
    <w:p w14:paraId="2B88DC2B" w14:textId="42D0A840" w:rsidR="298EDA5F" w:rsidRDefault="298EDA5F" w:rsidP="3E628402">
      <w:pPr>
        <w:pStyle w:val="NRBodyText"/>
        <w:spacing w:before="240"/>
        <w:rPr>
          <w:rFonts w:cs="Arial"/>
        </w:rPr>
      </w:pPr>
      <w:r w:rsidRPr="3E628402">
        <w:rPr>
          <w:rFonts w:cs="Arial"/>
        </w:rPr>
        <w:t>Those who didn’t sign up for coverage during open enrollment can still get health insurance during Covered California’s ongoing special-enrollment periods, which are available to Californians experiencing a major life event, like getting married, losing a job, or having a child.</w:t>
      </w:r>
    </w:p>
    <w:p w14:paraId="2984E0D5" w14:textId="77777777" w:rsidR="00C3485D" w:rsidRDefault="274A921F" w:rsidP="082F0A7A">
      <w:pPr>
        <w:pStyle w:val="NRBodyText"/>
        <w:spacing w:before="240"/>
        <w:rPr>
          <w:rFonts w:eastAsia="Arial" w:cs="Arial"/>
        </w:rPr>
      </w:pPr>
      <w:r w:rsidRPr="082F0A7A">
        <w:rPr>
          <w:rFonts w:eastAsia="Arial" w:cs="Arial"/>
        </w:rPr>
        <w:t xml:space="preserve">Consumers can learn more about their options by visiting </w:t>
      </w:r>
      <w:hyperlink r:id="rId11">
        <w:r w:rsidRPr="082F0A7A">
          <w:rPr>
            <w:rStyle w:val="Hyperlink"/>
            <w:rFonts w:eastAsia="Arial" w:cs="Arial"/>
          </w:rPr>
          <w:t>CoveredCA.com</w:t>
        </w:r>
      </w:hyperlink>
      <w:r w:rsidRPr="082F0A7A">
        <w:rPr>
          <w:rFonts w:eastAsia="Arial" w:cs="Arial"/>
        </w:rPr>
        <w:t xml:space="preserve">, where they can easily find out if they qualify for financial help and see the coverage options in their area. </w:t>
      </w:r>
      <w:r w:rsidRPr="082F0A7A">
        <w:rPr>
          <w:rStyle w:val="Hyperlink"/>
          <w:rFonts w:eastAsia="Arial" w:cs="Arial"/>
          <w:color w:val="auto"/>
          <w:u w:val="none"/>
        </w:rPr>
        <w:t>Those interested in learning more about their coverage options can also:</w:t>
      </w:r>
    </w:p>
    <w:p w14:paraId="5F5B1816" w14:textId="77777777"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 xml:space="preserve">Get free and confidential assistance over the phone, in a variety of languages, from one of more than 14,000 certified agents and community-based organizations throughout the state that provide free, confidential help in whatever language or dialect consumers prefer. </w:t>
      </w:r>
    </w:p>
    <w:p w14:paraId="6198F425" w14:textId="77777777"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Have a certified enroller</w:t>
      </w:r>
      <w:r w:rsidRPr="082F0A7A">
        <w:rPr>
          <w:rFonts w:ascii="Arial" w:eastAsia="Arial" w:hAnsi="Arial" w:cs="Arial"/>
          <w:color w:val="0070C0"/>
        </w:rPr>
        <w:t xml:space="preserve"> </w:t>
      </w:r>
      <w:hyperlink r:id="rId12">
        <w:r w:rsidRPr="082F0A7A">
          <w:rPr>
            <w:rStyle w:val="Hyperlink"/>
            <w:rFonts w:ascii="Arial" w:eastAsia="Arial" w:hAnsi="Arial" w:cs="Arial"/>
          </w:rPr>
          <w:t>call them</w:t>
        </w:r>
      </w:hyperlink>
      <w:r w:rsidRPr="082F0A7A">
        <w:rPr>
          <w:rFonts w:ascii="Arial" w:eastAsia="Arial" w:hAnsi="Arial" w:cs="Arial"/>
          <w:color w:val="0070C0"/>
        </w:rPr>
        <w:t xml:space="preserve"> </w:t>
      </w:r>
      <w:r w:rsidRPr="082F0A7A">
        <w:rPr>
          <w:rFonts w:ascii="Arial" w:eastAsia="Arial" w:hAnsi="Arial" w:cs="Arial"/>
        </w:rPr>
        <w:t>and help them for free.</w:t>
      </w:r>
    </w:p>
    <w:p w14:paraId="28C72778" w14:textId="52AC5EDF"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 xml:space="preserve">Use Covered California’s </w:t>
      </w:r>
      <w:hyperlink r:id="rId13" w:anchor="quick-calculator">
        <w:r w:rsidRPr="082F0A7A">
          <w:rPr>
            <w:rStyle w:val="Hyperlink"/>
            <w:rFonts w:ascii="Arial" w:eastAsia="Arial" w:hAnsi="Arial" w:cs="Arial"/>
          </w:rPr>
          <w:t>online calculator tool</w:t>
        </w:r>
      </w:hyperlink>
      <w:r w:rsidRPr="082F0A7A">
        <w:rPr>
          <w:rFonts w:ascii="Arial" w:eastAsia="Arial" w:hAnsi="Arial" w:cs="Arial"/>
        </w:rPr>
        <w:t>.</w:t>
      </w:r>
    </w:p>
    <w:p w14:paraId="3527FA1D" w14:textId="44435298" w:rsidR="00C3485D" w:rsidRDefault="274A921F" w:rsidP="082F0A7A">
      <w:pPr>
        <w:pStyle w:val="ListParagraph"/>
        <w:numPr>
          <w:ilvl w:val="0"/>
          <w:numId w:val="17"/>
        </w:numPr>
        <w:spacing w:before="240"/>
        <w:rPr>
          <w:rFonts w:ascii="Arial" w:eastAsia="Arial" w:hAnsi="Arial" w:cs="Arial"/>
          <w:b/>
          <w:bCs/>
        </w:rPr>
      </w:pPr>
      <w:r w:rsidRPr="082F0A7A">
        <w:rPr>
          <w:rFonts w:ascii="Arial" w:eastAsia="Arial" w:hAnsi="Arial" w:cs="Arial"/>
        </w:rPr>
        <w:t>Call Covered California at (800) 300-1506.</w:t>
      </w:r>
    </w:p>
    <w:p w14:paraId="4D8BBB45" w14:textId="77777777" w:rsidR="003C72C0" w:rsidRDefault="003C72C0" w:rsidP="003C72C0">
      <w:pPr>
        <w:pStyle w:val="NRMoreand"/>
        <w:rPr>
          <w:rFonts w:eastAsia="Arial"/>
        </w:rPr>
      </w:pPr>
    </w:p>
    <w:p w14:paraId="58A9FFD3" w14:textId="455A4FBE" w:rsidR="00AF1C0B" w:rsidRPr="0075485E" w:rsidRDefault="00AF1C0B" w:rsidP="6F3F9CD3">
      <w:pPr>
        <w:pStyle w:val="NRBodyText"/>
        <w:keepNext/>
        <w:keepLines/>
        <w:spacing w:before="240" w:after="0"/>
        <w:rPr>
          <w:rFonts w:cs="Arial"/>
        </w:rPr>
      </w:pPr>
      <w:r w:rsidRPr="00AF1C0B">
        <w:rPr>
          <w:rFonts w:cs="Arial"/>
          <w:b/>
        </w:rPr>
        <w:t>About Covered California</w:t>
      </w:r>
    </w:p>
    <w:p w14:paraId="509EAFC1" w14:textId="726FD2B9" w:rsidR="00381DA8" w:rsidRPr="0075485E" w:rsidRDefault="2D270F03" w:rsidP="6F3F9CD3">
      <w:pPr>
        <w:pStyle w:val="NRBodyText"/>
        <w:keepNext/>
        <w:keepLines/>
        <w:spacing w:before="240" w:after="0"/>
        <w:rPr>
          <w:rFonts w:cs="Arial"/>
        </w:rPr>
      </w:pPr>
      <w:r w:rsidRPr="12627E97">
        <w:rPr>
          <w:rFonts w:cs="Arial"/>
        </w:rPr>
        <w:t>Covered California is the state’s health insurance marketplace, where Californians can find affordable, high-quality insurance from top insurance companies. Covered California is the only place where individuals who qualify can get financial assistance on a sliding scale to reduce premium costs. Consumers can then compare health insurance plans and choose the plan that works best for their health needs and budget. Depending on their income, some consumers may qualify for the low-cost or no-cost Medi-Cal program.</w:t>
      </w:r>
    </w:p>
    <w:p w14:paraId="58F8F462" w14:textId="5BFD93BE" w:rsidR="00381DA8" w:rsidRPr="0075485E" w:rsidRDefault="7FF07B63" w:rsidP="44C0F24E">
      <w:pPr>
        <w:pStyle w:val="NRBodyText"/>
        <w:keepNext/>
        <w:keepLines/>
        <w:spacing w:before="240"/>
        <w:rPr>
          <w:rFonts w:cs="Arial"/>
        </w:rPr>
      </w:pPr>
      <w:r w:rsidRPr="44C0F24E">
        <w:rPr>
          <w:rFonts w:cs="Arial"/>
        </w:rPr>
        <w:t xml:space="preserve">Covered California is an independent part of the state government whose job is to make the health insurance marketplace work for California’s consumers. It is overseen by a five-member board appointed by the governor and the </w:t>
      </w:r>
      <w:r w:rsidR="3B5437FA" w:rsidRPr="44C0F24E">
        <w:rPr>
          <w:rFonts w:cs="Arial"/>
        </w:rPr>
        <w:t>L</w:t>
      </w:r>
      <w:r w:rsidRPr="44C0F24E">
        <w:rPr>
          <w:rFonts w:cs="Arial"/>
        </w:rPr>
        <w:t xml:space="preserve">egislature. For more information about Covered California, please visit </w:t>
      </w:r>
      <w:hyperlink r:id="rId14">
        <w:r w:rsidRPr="44C0F24E">
          <w:rPr>
            <w:rStyle w:val="Hyperlink"/>
          </w:rPr>
          <w:t>www.CoveredCA.com</w:t>
        </w:r>
      </w:hyperlink>
      <w:r>
        <w:t>.</w:t>
      </w:r>
    </w:p>
    <w:p w14:paraId="4220AAE8" w14:textId="46D4455E" w:rsidR="008F0B57" w:rsidRPr="0075485E" w:rsidRDefault="6316CEF2" w:rsidP="44C0F24E">
      <w:pPr>
        <w:pStyle w:val="EventSpecificFSMoreand"/>
        <w:ind w:left="1166" w:hanging="1166"/>
      </w:pPr>
      <w:r>
        <w:t>###</w:t>
      </w:r>
    </w:p>
    <w:sectPr w:rsidR="008F0B57" w:rsidRPr="0075485E" w:rsidSect="00756B0F">
      <w:footerReference w:type="default" r:id="rId15"/>
      <w:headerReference w:type="first" r:id="rId16"/>
      <w:footerReference w:type="first" r:id="rId17"/>
      <w:pgSz w:w="12240" w:h="15840"/>
      <w:pgMar w:top="1440" w:right="1440" w:bottom="135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44A1" w14:textId="77777777" w:rsidR="0038051A" w:rsidRDefault="0038051A" w:rsidP="001208A9">
      <w:r>
        <w:separator/>
      </w:r>
    </w:p>
  </w:endnote>
  <w:endnote w:type="continuationSeparator" w:id="0">
    <w:p w14:paraId="772139C5" w14:textId="77777777" w:rsidR="0038051A" w:rsidRDefault="0038051A" w:rsidP="001208A9">
      <w:r>
        <w:continuationSeparator/>
      </w:r>
    </w:p>
  </w:endnote>
  <w:endnote w:type="continuationNotice" w:id="1">
    <w:p w14:paraId="6173FEA7" w14:textId="77777777" w:rsidR="0038051A" w:rsidRDefault="00380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D9E" w14:textId="77777777" w:rsidR="001208A9" w:rsidRPr="00ED44A5" w:rsidRDefault="00EA3191" w:rsidP="0057513A">
    <w:pPr>
      <w:pStyle w:val="NRFooter"/>
    </w:pPr>
    <w:r>
      <w:rPr>
        <w:noProof/>
        <w:color w:val="2B579A"/>
        <w:shd w:val="clear" w:color="auto" w:fill="E6E6E6"/>
      </w:rPr>
      <mc:AlternateContent>
        <mc:Choice Requires="wps">
          <w:drawing>
            <wp:anchor distT="0" distB="0" distL="114300" distR="114300" simplePos="0" relativeHeight="251658243" behindDoc="1" locked="0" layoutInCell="1" allowOverlap="1" wp14:anchorId="3EFCB022" wp14:editId="7EFDCCE8">
              <wp:simplePos x="0" y="0"/>
              <wp:positionH relativeFrom="page">
                <wp:posOffset>3657600</wp:posOffset>
              </wp:positionH>
              <wp:positionV relativeFrom="page">
                <wp:posOffset>9418320</wp:posOffset>
              </wp:positionV>
              <wp:extent cx="457200" cy="338328"/>
              <wp:effectExtent l="0" t="0" r="0" b="0"/>
              <wp:wrapThrough wrapText="bothSides">
                <wp:wrapPolygon edited="0">
                  <wp:start x="1200" y="0"/>
                  <wp:lineTo x="1200" y="19489"/>
                  <wp:lineTo x="19200" y="19489"/>
                  <wp:lineTo x="19200" y="0"/>
                  <wp:lineTo x="1200" y="0"/>
                </wp:wrapPolygon>
              </wp:wrapThrough>
              <wp:docPr id="1" name="Text Box 1"/>
              <wp:cNvGraphicFramePr/>
              <a:graphic xmlns:a="http://schemas.openxmlformats.org/drawingml/2006/main">
                <a:graphicData uri="http://schemas.microsoft.com/office/word/2010/wordprocessingShape">
                  <wps:wsp>
                    <wps:cNvSpPr txBox="1"/>
                    <wps:spPr>
                      <a:xfrm>
                        <a:off x="0" y="0"/>
                        <a:ext cx="457200" cy="3383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E17591" w14:textId="77777777" w:rsidR="0094009E" w:rsidRPr="00352B9A" w:rsidRDefault="0094009E" w:rsidP="0094009E">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CB022" id="_x0000_t202" coordsize="21600,21600" o:spt="202" path="m,l,21600r21600,l21600,xe">
              <v:stroke joinstyle="miter"/>
              <v:path gradientshapeok="t" o:connecttype="rect"/>
            </v:shapetype>
            <v:shape id="Text Box 1" o:spid="_x0000_s1026" type="#_x0000_t202" style="position:absolute;margin-left:4in;margin-top:741.6pt;width:36pt;height:26.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" filled="f" stroked="f">
              <v:textbox>
                <w:txbxContent>
                  <w:p w14:paraId="54E17591" w14:textId="77777777" w:rsidR="0094009E" w:rsidRPr="00352B9A" w:rsidRDefault="0094009E" w:rsidP="0094009E">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v:textbox>
              <w10:wrap type="through" anchorx="page" anchory="page"/>
            </v:shape>
          </w:pict>
        </mc:Fallback>
      </mc:AlternateContent>
    </w:r>
    <w:r w:rsidR="0060216F">
      <w:rPr>
        <w:noProof/>
        <w:color w:val="2B579A"/>
        <w:shd w:val="clear" w:color="auto" w:fill="E6E6E6"/>
      </w:rPr>
      <w:drawing>
        <wp:anchor distT="0" distB="0" distL="114300" distR="114300" simplePos="0" relativeHeight="251658242" behindDoc="1" locked="0" layoutInCell="1" allowOverlap="0" wp14:anchorId="69AAE833" wp14:editId="5C9AD98C">
          <wp:simplePos x="0" y="0"/>
          <wp:positionH relativeFrom="page">
            <wp:posOffset>930910</wp:posOffset>
          </wp:positionH>
          <wp:positionV relativeFrom="page">
            <wp:posOffset>9375363</wp:posOffset>
          </wp:positionV>
          <wp:extent cx="5898458" cy="237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2D6B" w14:textId="77777777" w:rsidR="001208A9" w:rsidRPr="003935D2" w:rsidRDefault="00E66090" w:rsidP="0057513A">
    <w:pPr>
      <w:pStyle w:val="NRFooter"/>
    </w:pPr>
    <w:r>
      <w:rPr>
        <w:noProof/>
        <w:color w:val="2B579A"/>
        <w:shd w:val="clear" w:color="auto" w:fill="E6E6E6"/>
      </w:rPr>
      <w:drawing>
        <wp:anchor distT="0" distB="0" distL="114300" distR="114300" simplePos="0" relativeHeight="251658241" behindDoc="0" locked="0" layoutInCell="1" allowOverlap="0" wp14:anchorId="03B2EF1F" wp14:editId="028C212D">
          <wp:simplePos x="0" y="0"/>
          <wp:positionH relativeFrom="page">
            <wp:posOffset>937987</wp:posOffset>
          </wp:positionH>
          <wp:positionV relativeFrom="page">
            <wp:posOffset>9372600</wp:posOffset>
          </wp:positionV>
          <wp:extent cx="5898458" cy="237744"/>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2702" w14:textId="77777777" w:rsidR="0038051A" w:rsidRDefault="0038051A" w:rsidP="001208A9">
      <w:r>
        <w:separator/>
      </w:r>
    </w:p>
  </w:footnote>
  <w:footnote w:type="continuationSeparator" w:id="0">
    <w:p w14:paraId="0E8900C8" w14:textId="77777777" w:rsidR="0038051A" w:rsidRDefault="0038051A" w:rsidP="001208A9">
      <w:r>
        <w:continuationSeparator/>
      </w:r>
    </w:p>
  </w:footnote>
  <w:footnote w:type="continuationNotice" w:id="1">
    <w:p w14:paraId="5E5ABE22" w14:textId="77777777" w:rsidR="0038051A" w:rsidRDefault="00380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35B" w14:textId="350F6062" w:rsidR="00ED44A5" w:rsidRDefault="00AF1C0B" w:rsidP="005F59B4">
    <w:pPr>
      <w:ind w:left="-360"/>
      <w:jc w:val="center"/>
    </w:pPr>
    <w:r>
      <w:rPr>
        <w:noProof/>
        <w:color w:val="2B579A"/>
        <w:shd w:val="clear" w:color="auto" w:fill="E6E6E6"/>
      </w:rPr>
      <mc:AlternateContent>
        <mc:Choice Requires="wps">
          <w:drawing>
            <wp:anchor distT="0" distB="0" distL="114300" distR="114300" simplePos="0" relativeHeight="251658244" behindDoc="0" locked="0" layoutInCell="1" allowOverlap="1" wp14:anchorId="6C5996B0" wp14:editId="43F6BF58">
              <wp:simplePos x="0" y="0"/>
              <wp:positionH relativeFrom="column">
                <wp:posOffset>-57150</wp:posOffset>
              </wp:positionH>
              <wp:positionV relativeFrom="paragraph">
                <wp:posOffset>923924</wp:posOffset>
              </wp:positionV>
              <wp:extent cx="6284595"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284595" cy="238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D4A8B3" w14:textId="77777777" w:rsidR="00C355DA" w:rsidRPr="00C355DA" w:rsidRDefault="00C355DA" w:rsidP="008B4824">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003B1082" w:rsidRPr="00C355DA">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996B0" id="_x0000_t202" coordsize="21600,21600" o:spt="202" path="m,l,21600r21600,l21600,xe">
              <v:stroke joinstyle="miter"/>
              <v:path gradientshapeok="t" o:connecttype="rect"/>
            </v:shapetype>
            <v:shape id="Text Box 10" o:spid="_x0000_s1027" type="#_x0000_t202" style="position:absolute;left:0;text-align:left;margin-left:-4.5pt;margin-top:72.75pt;width:494.8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" filled="f" stroked="f">
              <v:textbox>
                <w:txbxContent>
                  <w:p w14:paraId="7CD4A8B3" w14:textId="77777777" w:rsidR="00C355DA" w:rsidRPr="00C355DA" w:rsidRDefault="00C355DA" w:rsidP="008B4824">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003B1082" w:rsidRPr="00C355DA">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v:textbox>
            </v:shape>
          </w:pict>
        </mc:Fallback>
      </mc:AlternateContent>
    </w:r>
    <w:r w:rsidR="00F9650E">
      <w:rPr>
        <w:noProof/>
        <w:color w:val="2B579A"/>
        <w:shd w:val="clear" w:color="auto" w:fill="E6E6E6"/>
      </w:rPr>
      <w:drawing>
        <wp:anchor distT="0" distB="0" distL="114300" distR="114300" simplePos="0" relativeHeight="251658240" behindDoc="0" locked="0" layoutInCell="1" allowOverlap="1" wp14:anchorId="6C1771E7" wp14:editId="5A798A13">
          <wp:simplePos x="0" y="0"/>
          <wp:positionH relativeFrom="page">
            <wp:posOffset>718820</wp:posOffset>
          </wp:positionH>
          <wp:positionV relativeFrom="paragraph">
            <wp:posOffset>-36195</wp:posOffset>
          </wp:positionV>
          <wp:extent cx="6327140" cy="896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mast.jpg"/>
                  <pic:cNvPicPr/>
                </pic:nvPicPr>
                <pic:blipFill rotWithShape="1">
                  <a:blip r:embed="rId1" cstate="print">
                    <a:extLst>
                      <a:ext uri="{28A0092B-C50C-407E-A947-70E740481C1C}">
                        <a14:useLocalDpi xmlns:a14="http://schemas.microsoft.com/office/drawing/2010/main" val="0"/>
                      </a:ext>
                    </a:extLst>
                  </a:blip>
                  <a:srcRect t="7421" b="1"/>
                  <a:stretch/>
                </pic:blipFill>
                <pic:spPr bwMode="auto">
                  <a:xfrm>
                    <a:off x="0" y="0"/>
                    <a:ext cx="6327140" cy="89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04"/>
    <w:multiLevelType w:val="hybridMultilevel"/>
    <w:tmpl w:val="B1D4B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66BFC"/>
    <w:multiLevelType w:val="hybridMultilevel"/>
    <w:tmpl w:val="D8DE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363F"/>
    <w:multiLevelType w:val="hybridMultilevel"/>
    <w:tmpl w:val="7708F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A11EA"/>
    <w:multiLevelType w:val="hybridMultilevel"/>
    <w:tmpl w:val="E2F2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74C72"/>
    <w:multiLevelType w:val="hybridMultilevel"/>
    <w:tmpl w:val="DACA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E0656"/>
    <w:multiLevelType w:val="hybridMultilevel"/>
    <w:tmpl w:val="A4CC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7F01"/>
    <w:multiLevelType w:val="hybridMultilevel"/>
    <w:tmpl w:val="2986448C"/>
    <w:lvl w:ilvl="0" w:tplc="B97072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C93"/>
    <w:multiLevelType w:val="hybridMultilevel"/>
    <w:tmpl w:val="71F6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53FF"/>
    <w:multiLevelType w:val="hybridMultilevel"/>
    <w:tmpl w:val="657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F43CE"/>
    <w:multiLevelType w:val="hybridMultilevel"/>
    <w:tmpl w:val="F990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7200B"/>
    <w:multiLevelType w:val="hybridMultilevel"/>
    <w:tmpl w:val="A0A0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9569D"/>
    <w:multiLevelType w:val="hybridMultilevel"/>
    <w:tmpl w:val="CC9E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537A0"/>
    <w:multiLevelType w:val="hybridMultilevel"/>
    <w:tmpl w:val="E7D4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C6ACA"/>
    <w:multiLevelType w:val="hybridMultilevel"/>
    <w:tmpl w:val="9686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2140B"/>
    <w:multiLevelType w:val="hybridMultilevel"/>
    <w:tmpl w:val="5DBE9A3E"/>
    <w:lvl w:ilvl="0" w:tplc="A9CA4FBE">
      <w:start w:val="1"/>
      <w:numFmt w:val="bullet"/>
      <w:pStyle w:val="NRBullet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55780"/>
    <w:multiLevelType w:val="hybridMultilevel"/>
    <w:tmpl w:val="67AA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7037"/>
    <w:multiLevelType w:val="hybridMultilevel"/>
    <w:tmpl w:val="F9F4C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0753330">
    <w:abstractNumId w:val="14"/>
  </w:num>
  <w:num w:numId="2" w16cid:durableId="762261392">
    <w:abstractNumId w:val="9"/>
  </w:num>
  <w:num w:numId="3" w16cid:durableId="1697611752">
    <w:abstractNumId w:val="13"/>
  </w:num>
  <w:num w:numId="4" w16cid:durableId="864440687">
    <w:abstractNumId w:val="2"/>
  </w:num>
  <w:num w:numId="5" w16cid:durableId="161698009">
    <w:abstractNumId w:val="11"/>
  </w:num>
  <w:num w:numId="6" w16cid:durableId="1088767660">
    <w:abstractNumId w:val="6"/>
  </w:num>
  <w:num w:numId="7" w16cid:durableId="1371764201">
    <w:abstractNumId w:val="4"/>
  </w:num>
  <w:num w:numId="8" w16cid:durableId="491483071">
    <w:abstractNumId w:val="8"/>
  </w:num>
  <w:num w:numId="9" w16cid:durableId="987824447">
    <w:abstractNumId w:val="15"/>
  </w:num>
  <w:num w:numId="10" w16cid:durableId="2068802264">
    <w:abstractNumId w:val="10"/>
  </w:num>
  <w:num w:numId="11" w16cid:durableId="785198805">
    <w:abstractNumId w:val="12"/>
  </w:num>
  <w:num w:numId="12" w16cid:durableId="1181554375">
    <w:abstractNumId w:val="16"/>
  </w:num>
  <w:num w:numId="13" w16cid:durableId="650445420">
    <w:abstractNumId w:val="3"/>
  </w:num>
  <w:num w:numId="14" w16cid:durableId="1276255017">
    <w:abstractNumId w:val="5"/>
  </w:num>
  <w:num w:numId="15" w16cid:durableId="1650475488">
    <w:abstractNumId w:val="0"/>
  </w:num>
  <w:num w:numId="16" w16cid:durableId="1433360479">
    <w:abstractNumId w:val="7"/>
  </w:num>
  <w:num w:numId="17" w16cid:durableId="42527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5"/>
    <w:rsid w:val="000000EA"/>
    <w:rsid w:val="00000BD2"/>
    <w:rsid w:val="00000F73"/>
    <w:rsid w:val="00001AAD"/>
    <w:rsid w:val="0000517A"/>
    <w:rsid w:val="00010867"/>
    <w:rsid w:val="00011486"/>
    <w:rsid w:val="00012AB4"/>
    <w:rsid w:val="00013F21"/>
    <w:rsid w:val="00015526"/>
    <w:rsid w:val="0003370F"/>
    <w:rsid w:val="000353F5"/>
    <w:rsid w:val="00036807"/>
    <w:rsid w:val="000369B7"/>
    <w:rsid w:val="000400AB"/>
    <w:rsid w:val="000529D8"/>
    <w:rsid w:val="00055EFF"/>
    <w:rsid w:val="0006108F"/>
    <w:rsid w:val="00062612"/>
    <w:rsid w:val="0006439F"/>
    <w:rsid w:val="00067A6E"/>
    <w:rsid w:val="00067BCE"/>
    <w:rsid w:val="00070738"/>
    <w:rsid w:val="0007135F"/>
    <w:rsid w:val="00071CC7"/>
    <w:rsid w:val="00073E8C"/>
    <w:rsid w:val="00081046"/>
    <w:rsid w:val="00084468"/>
    <w:rsid w:val="00092B68"/>
    <w:rsid w:val="00093751"/>
    <w:rsid w:val="00094D3A"/>
    <w:rsid w:val="0009565C"/>
    <w:rsid w:val="00096D7B"/>
    <w:rsid w:val="00096E0F"/>
    <w:rsid w:val="0009710D"/>
    <w:rsid w:val="000A034A"/>
    <w:rsid w:val="000A07BC"/>
    <w:rsid w:val="000A47F0"/>
    <w:rsid w:val="000A5115"/>
    <w:rsid w:val="000B2473"/>
    <w:rsid w:val="000B302F"/>
    <w:rsid w:val="000B3034"/>
    <w:rsid w:val="000B3D9D"/>
    <w:rsid w:val="000B598C"/>
    <w:rsid w:val="000BE4FD"/>
    <w:rsid w:val="000C7B78"/>
    <w:rsid w:val="000D05CB"/>
    <w:rsid w:val="000E3C46"/>
    <w:rsid w:val="000E448D"/>
    <w:rsid w:val="000E46E5"/>
    <w:rsid w:val="000E61EA"/>
    <w:rsid w:val="000E6281"/>
    <w:rsid w:val="000F490F"/>
    <w:rsid w:val="000F4D56"/>
    <w:rsid w:val="000F5BB6"/>
    <w:rsid w:val="000F5DF9"/>
    <w:rsid w:val="00101861"/>
    <w:rsid w:val="0010383C"/>
    <w:rsid w:val="001056AB"/>
    <w:rsid w:val="001141B6"/>
    <w:rsid w:val="0011583E"/>
    <w:rsid w:val="001208A9"/>
    <w:rsid w:val="00125F5F"/>
    <w:rsid w:val="00130D9B"/>
    <w:rsid w:val="001333CF"/>
    <w:rsid w:val="00133981"/>
    <w:rsid w:val="00134C27"/>
    <w:rsid w:val="0013526B"/>
    <w:rsid w:val="00136E2D"/>
    <w:rsid w:val="0014075D"/>
    <w:rsid w:val="00140E64"/>
    <w:rsid w:val="001456C9"/>
    <w:rsid w:val="0014F4DF"/>
    <w:rsid w:val="0015200F"/>
    <w:rsid w:val="00155DB5"/>
    <w:rsid w:val="001565BD"/>
    <w:rsid w:val="00156B52"/>
    <w:rsid w:val="00160C54"/>
    <w:rsid w:val="00162FB9"/>
    <w:rsid w:val="00163E04"/>
    <w:rsid w:val="0016420A"/>
    <w:rsid w:val="001651CD"/>
    <w:rsid w:val="00166AEE"/>
    <w:rsid w:val="001704BB"/>
    <w:rsid w:val="001705BE"/>
    <w:rsid w:val="00174CB1"/>
    <w:rsid w:val="0017622E"/>
    <w:rsid w:val="00177320"/>
    <w:rsid w:val="00181774"/>
    <w:rsid w:val="001828DF"/>
    <w:rsid w:val="00184B36"/>
    <w:rsid w:val="00190A19"/>
    <w:rsid w:val="001A054C"/>
    <w:rsid w:val="001A0A85"/>
    <w:rsid w:val="001A1260"/>
    <w:rsid w:val="001A546D"/>
    <w:rsid w:val="001B1257"/>
    <w:rsid w:val="001B1E1A"/>
    <w:rsid w:val="001B4494"/>
    <w:rsid w:val="001C23FC"/>
    <w:rsid w:val="001C2F30"/>
    <w:rsid w:val="001C3019"/>
    <w:rsid w:val="001C6D7E"/>
    <w:rsid w:val="001C7462"/>
    <w:rsid w:val="001D0BB8"/>
    <w:rsid w:val="001D147A"/>
    <w:rsid w:val="001D3EE8"/>
    <w:rsid w:val="001D49DB"/>
    <w:rsid w:val="001E1C98"/>
    <w:rsid w:val="001E1E2D"/>
    <w:rsid w:val="001E5A54"/>
    <w:rsid w:val="001E63C8"/>
    <w:rsid w:val="001E7294"/>
    <w:rsid w:val="001E7D8A"/>
    <w:rsid w:val="001F190D"/>
    <w:rsid w:val="001F3281"/>
    <w:rsid w:val="001F6DA9"/>
    <w:rsid w:val="00202090"/>
    <w:rsid w:val="0020550E"/>
    <w:rsid w:val="00205531"/>
    <w:rsid w:val="0022001D"/>
    <w:rsid w:val="0022275A"/>
    <w:rsid w:val="00223D6B"/>
    <w:rsid w:val="002273CB"/>
    <w:rsid w:val="002326E4"/>
    <w:rsid w:val="002339AB"/>
    <w:rsid w:val="00235701"/>
    <w:rsid w:val="0023772E"/>
    <w:rsid w:val="00254148"/>
    <w:rsid w:val="0025573B"/>
    <w:rsid w:val="0025663B"/>
    <w:rsid w:val="002572E1"/>
    <w:rsid w:val="002576BD"/>
    <w:rsid w:val="00257934"/>
    <w:rsid w:val="00260AE7"/>
    <w:rsid w:val="0026296D"/>
    <w:rsid w:val="002722AA"/>
    <w:rsid w:val="00272313"/>
    <w:rsid w:val="00272A27"/>
    <w:rsid w:val="00284490"/>
    <w:rsid w:val="00285032"/>
    <w:rsid w:val="00285096"/>
    <w:rsid w:val="002918E7"/>
    <w:rsid w:val="0029234C"/>
    <w:rsid w:val="00292DCB"/>
    <w:rsid w:val="0029EE47"/>
    <w:rsid w:val="002A10E2"/>
    <w:rsid w:val="002A16BD"/>
    <w:rsid w:val="002A60FF"/>
    <w:rsid w:val="002A7B4C"/>
    <w:rsid w:val="002B075F"/>
    <w:rsid w:val="002B0CFF"/>
    <w:rsid w:val="002B3227"/>
    <w:rsid w:val="002B5679"/>
    <w:rsid w:val="002B8833"/>
    <w:rsid w:val="002C2241"/>
    <w:rsid w:val="002C3633"/>
    <w:rsid w:val="002C369E"/>
    <w:rsid w:val="002C69D8"/>
    <w:rsid w:val="002C7FD6"/>
    <w:rsid w:val="002D0669"/>
    <w:rsid w:val="002D5B75"/>
    <w:rsid w:val="002D7FE5"/>
    <w:rsid w:val="002F4511"/>
    <w:rsid w:val="00300816"/>
    <w:rsid w:val="003039D3"/>
    <w:rsid w:val="00303F62"/>
    <w:rsid w:val="0030617A"/>
    <w:rsid w:val="00312A66"/>
    <w:rsid w:val="00312E8A"/>
    <w:rsid w:val="0032408A"/>
    <w:rsid w:val="00326C7E"/>
    <w:rsid w:val="00327B59"/>
    <w:rsid w:val="00332730"/>
    <w:rsid w:val="0033573D"/>
    <w:rsid w:val="00335B50"/>
    <w:rsid w:val="00336BB1"/>
    <w:rsid w:val="003379D7"/>
    <w:rsid w:val="00341C1E"/>
    <w:rsid w:val="003447F2"/>
    <w:rsid w:val="00345B56"/>
    <w:rsid w:val="00345B59"/>
    <w:rsid w:val="0035137E"/>
    <w:rsid w:val="00352652"/>
    <w:rsid w:val="00352B9A"/>
    <w:rsid w:val="00353973"/>
    <w:rsid w:val="00355C45"/>
    <w:rsid w:val="00355F31"/>
    <w:rsid w:val="003569F2"/>
    <w:rsid w:val="00356B06"/>
    <w:rsid w:val="00357135"/>
    <w:rsid w:val="0036151E"/>
    <w:rsid w:val="00362A0B"/>
    <w:rsid w:val="003669B6"/>
    <w:rsid w:val="00371892"/>
    <w:rsid w:val="00371B43"/>
    <w:rsid w:val="003729A7"/>
    <w:rsid w:val="003752F7"/>
    <w:rsid w:val="00377326"/>
    <w:rsid w:val="0038051A"/>
    <w:rsid w:val="00381DA8"/>
    <w:rsid w:val="003843F2"/>
    <w:rsid w:val="003856F8"/>
    <w:rsid w:val="003860E7"/>
    <w:rsid w:val="00387976"/>
    <w:rsid w:val="0039017F"/>
    <w:rsid w:val="00390FF5"/>
    <w:rsid w:val="003930D5"/>
    <w:rsid w:val="003935D2"/>
    <w:rsid w:val="003945D9"/>
    <w:rsid w:val="00395328"/>
    <w:rsid w:val="00396D03"/>
    <w:rsid w:val="003B1082"/>
    <w:rsid w:val="003B1A53"/>
    <w:rsid w:val="003B2441"/>
    <w:rsid w:val="003C2768"/>
    <w:rsid w:val="003C72C0"/>
    <w:rsid w:val="003C797C"/>
    <w:rsid w:val="003D7677"/>
    <w:rsid w:val="003E1E13"/>
    <w:rsid w:val="003E2233"/>
    <w:rsid w:val="003F49AE"/>
    <w:rsid w:val="003F6B54"/>
    <w:rsid w:val="004020C0"/>
    <w:rsid w:val="00405B9D"/>
    <w:rsid w:val="004104EA"/>
    <w:rsid w:val="004137AD"/>
    <w:rsid w:val="00420F5D"/>
    <w:rsid w:val="00421A5D"/>
    <w:rsid w:val="00422180"/>
    <w:rsid w:val="00422AF3"/>
    <w:rsid w:val="004254DB"/>
    <w:rsid w:val="004261A5"/>
    <w:rsid w:val="004264E0"/>
    <w:rsid w:val="00432319"/>
    <w:rsid w:val="004324DE"/>
    <w:rsid w:val="0043336D"/>
    <w:rsid w:val="00441F6E"/>
    <w:rsid w:val="00442752"/>
    <w:rsid w:val="00444332"/>
    <w:rsid w:val="00451326"/>
    <w:rsid w:val="00453022"/>
    <w:rsid w:val="0045573C"/>
    <w:rsid w:val="00460DB4"/>
    <w:rsid w:val="004614C3"/>
    <w:rsid w:val="004639DA"/>
    <w:rsid w:val="00467A73"/>
    <w:rsid w:val="0047395B"/>
    <w:rsid w:val="00474390"/>
    <w:rsid w:val="004752E2"/>
    <w:rsid w:val="00477AE5"/>
    <w:rsid w:val="004800A2"/>
    <w:rsid w:val="0048274F"/>
    <w:rsid w:val="0049008B"/>
    <w:rsid w:val="00495FBF"/>
    <w:rsid w:val="00497FE0"/>
    <w:rsid w:val="004A02E0"/>
    <w:rsid w:val="004A0614"/>
    <w:rsid w:val="004A0AA5"/>
    <w:rsid w:val="004A0BCB"/>
    <w:rsid w:val="004A2947"/>
    <w:rsid w:val="004A7E96"/>
    <w:rsid w:val="004B0BAB"/>
    <w:rsid w:val="004B261D"/>
    <w:rsid w:val="004B49F7"/>
    <w:rsid w:val="004C6C72"/>
    <w:rsid w:val="004C7DD4"/>
    <w:rsid w:val="004D19DC"/>
    <w:rsid w:val="004D2CBF"/>
    <w:rsid w:val="004D4937"/>
    <w:rsid w:val="004D583C"/>
    <w:rsid w:val="004E7329"/>
    <w:rsid w:val="004E7ED0"/>
    <w:rsid w:val="004F1F1A"/>
    <w:rsid w:val="004F6001"/>
    <w:rsid w:val="0050110A"/>
    <w:rsid w:val="005030A9"/>
    <w:rsid w:val="0050459B"/>
    <w:rsid w:val="005070B9"/>
    <w:rsid w:val="00513E7A"/>
    <w:rsid w:val="00515255"/>
    <w:rsid w:val="005176AA"/>
    <w:rsid w:val="00517B84"/>
    <w:rsid w:val="00522F51"/>
    <w:rsid w:val="00523615"/>
    <w:rsid w:val="0052434D"/>
    <w:rsid w:val="00526279"/>
    <w:rsid w:val="00526DB8"/>
    <w:rsid w:val="00527A65"/>
    <w:rsid w:val="00535001"/>
    <w:rsid w:val="00537564"/>
    <w:rsid w:val="00537AE9"/>
    <w:rsid w:val="00543695"/>
    <w:rsid w:val="0054783B"/>
    <w:rsid w:val="00560EE3"/>
    <w:rsid w:val="00562CCE"/>
    <w:rsid w:val="005651BA"/>
    <w:rsid w:val="0057156D"/>
    <w:rsid w:val="005720E5"/>
    <w:rsid w:val="005723A3"/>
    <w:rsid w:val="0057513A"/>
    <w:rsid w:val="005766F9"/>
    <w:rsid w:val="005835E2"/>
    <w:rsid w:val="005845EC"/>
    <w:rsid w:val="00590532"/>
    <w:rsid w:val="00590B54"/>
    <w:rsid w:val="0059274F"/>
    <w:rsid w:val="00593B32"/>
    <w:rsid w:val="00596A54"/>
    <w:rsid w:val="005A0D12"/>
    <w:rsid w:val="005A1C71"/>
    <w:rsid w:val="005A43DB"/>
    <w:rsid w:val="005A78F6"/>
    <w:rsid w:val="005B2692"/>
    <w:rsid w:val="005B7327"/>
    <w:rsid w:val="005C3359"/>
    <w:rsid w:val="005C52C4"/>
    <w:rsid w:val="005D0325"/>
    <w:rsid w:val="005D55C0"/>
    <w:rsid w:val="005D7F70"/>
    <w:rsid w:val="005E22A4"/>
    <w:rsid w:val="005E2637"/>
    <w:rsid w:val="005E421D"/>
    <w:rsid w:val="005E7AA3"/>
    <w:rsid w:val="005E7BAA"/>
    <w:rsid w:val="005F1323"/>
    <w:rsid w:val="005F59B4"/>
    <w:rsid w:val="005F641D"/>
    <w:rsid w:val="005F66DF"/>
    <w:rsid w:val="005F7598"/>
    <w:rsid w:val="005F7B45"/>
    <w:rsid w:val="0060216F"/>
    <w:rsid w:val="00602984"/>
    <w:rsid w:val="00603449"/>
    <w:rsid w:val="00605046"/>
    <w:rsid w:val="006064A2"/>
    <w:rsid w:val="00610034"/>
    <w:rsid w:val="006117BA"/>
    <w:rsid w:val="006151FE"/>
    <w:rsid w:val="0061675B"/>
    <w:rsid w:val="00616ECF"/>
    <w:rsid w:val="00627D5E"/>
    <w:rsid w:val="006333A9"/>
    <w:rsid w:val="00656ACE"/>
    <w:rsid w:val="00663678"/>
    <w:rsid w:val="0067460A"/>
    <w:rsid w:val="006752D3"/>
    <w:rsid w:val="0067575C"/>
    <w:rsid w:val="00676EFB"/>
    <w:rsid w:val="00677B35"/>
    <w:rsid w:val="00680FFA"/>
    <w:rsid w:val="00681964"/>
    <w:rsid w:val="0068648C"/>
    <w:rsid w:val="006864C1"/>
    <w:rsid w:val="006A00E9"/>
    <w:rsid w:val="006A29AF"/>
    <w:rsid w:val="006A7CF7"/>
    <w:rsid w:val="006B3CF7"/>
    <w:rsid w:val="006B4469"/>
    <w:rsid w:val="006B66F0"/>
    <w:rsid w:val="006B6DD4"/>
    <w:rsid w:val="006B702D"/>
    <w:rsid w:val="006C4476"/>
    <w:rsid w:val="006C45ED"/>
    <w:rsid w:val="006C5A3F"/>
    <w:rsid w:val="006D65DE"/>
    <w:rsid w:val="006E4CE4"/>
    <w:rsid w:val="006E5C94"/>
    <w:rsid w:val="006E6D5C"/>
    <w:rsid w:val="006F1C27"/>
    <w:rsid w:val="006F356F"/>
    <w:rsid w:val="006F4623"/>
    <w:rsid w:val="006F66BD"/>
    <w:rsid w:val="006F764F"/>
    <w:rsid w:val="007001EE"/>
    <w:rsid w:val="007002A5"/>
    <w:rsid w:val="00704F7B"/>
    <w:rsid w:val="00705232"/>
    <w:rsid w:val="00705DF0"/>
    <w:rsid w:val="00712AF5"/>
    <w:rsid w:val="0071357B"/>
    <w:rsid w:val="00714E0B"/>
    <w:rsid w:val="0072087A"/>
    <w:rsid w:val="0072131A"/>
    <w:rsid w:val="00722AF7"/>
    <w:rsid w:val="0072434E"/>
    <w:rsid w:val="00724DC4"/>
    <w:rsid w:val="0072617E"/>
    <w:rsid w:val="00727E2C"/>
    <w:rsid w:val="00731913"/>
    <w:rsid w:val="00741349"/>
    <w:rsid w:val="00743226"/>
    <w:rsid w:val="007441F8"/>
    <w:rsid w:val="00745195"/>
    <w:rsid w:val="007475BC"/>
    <w:rsid w:val="007495E6"/>
    <w:rsid w:val="0075218A"/>
    <w:rsid w:val="00752E36"/>
    <w:rsid w:val="0075485E"/>
    <w:rsid w:val="00756B0F"/>
    <w:rsid w:val="00756B5C"/>
    <w:rsid w:val="00761789"/>
    <w:rsid w:val="007619CD"/>
    <w:rsid w:val="00766FAD"/>
    <w:rsid w:val="0077151A"/>
    <w:rsid w:val="00773CFA"/>
    <w:rsid w:val="0077558A"/>
    <w:rsid w:val="007818E3"/>
    <w:rsid w:val="00790698"/>
    <w:rsid w:val="007927B3"/>
    <w:rsid w:val="00793769"/>
    <w:rsid w:val="007A3779"/>
    <w:rsid w:val="007A68D8"/>
    <w:rsid w:val="007B43EE"/>
    <w:rsid w:val="007B7BDC"/>
    <w:rsid w:val="007C2855"/>
    <w:rsid w:val="007C4E99"/>
    <w:rsid w:val="007C7825"/>
    <w:rsid w:val="007D1037"/>
    <w:rsid w:val="007D3E34"/>
    <w:rsid w:val="007D7402"/>
    <w:rsid w:val="007E0F7D"/>
    <w:rsid w:val="007E1BEC"/>
    <w:rsid w:val="007E404A"/>
    <w:rsid w:val="007E7055"/>
    <w:rsid w:val="007F3D67"/>
    <w:rsid w:val="007F3E7D"/>
    <w:rsid w:val="007F5284"/>
    <w:rsid w:val="0080410D"/>
    <w:rsid w:val="00804ACB"/>
    <w:rsid w:val="008127B7"/>
    <w:rsid w:val="0081319C"/>
    <w:rsid w:val="00813AB7"/>
    <w:rsid w:val="008175BE"/>
    <w:rsid w:val="008201AF"/>
    <w:rsid w:val="008218A7"/>
    <w:rsid w:val="008227E2"/>
    <w:rsid w:val="008255D1"/>
    <w:rsid w:val="008257C8"/>
    <w:rsid w:val="00825E7E"/>
    <w:rsid w:val="00830B5D"/>
    <w:rsid w:val="00830EDB"/>
    <w:rsid w:val="0083215E"/>
    <w:rsid w:val="0083523B"/>
    <w:rsid w:val="00837DCC"/>
    <w:rsid w:val="0084183A"/>
    <w:rsid w:val="00845C4D"/>
    <w:rsid w:val="00847CC6"/>
    <w:rsid w:val="0085101F"/>
    <w:rsid w:val="00856C88"/>
    <w:rsid w:val="00861665"/>
    <w:rsid w:val="00864485"/>
    <w:rsid w:val="00864DF1"/>
    <w:rsid w:val="00865D2C"/>
    <w:rsid w:val="00873033"/>
    <w:rsid w:val="00873825"/>
    <w:rsid w:val="008741F5"/>
    <w:rsid w:val="00882721"/>
    <w:rsid w:val="00883E48"/>
    <w:rsid w:val="008863A3"/>
    <w:rsid w:val="00887DD9"/>
    <w:rsid w:val="008A2DA6"/>
    <w:rsid w:val="008A4433"/>
    <w:rsid w:val="008A6133"/>
    <w:rsid w:val="008A736C"/>
    <w:rsid w:val="008A7D3C"/>
    <w:rsid w:val="008B0DC3"/>
    <w:rsid w:val="008B1CBC"/>
    <w:rsid w:val="008B4824"/>
    <w:rsid w:val="008C4066"/>
    <w:rsid w:val="008C5436"/>
    <w:rsid w:val="008D1F58"/>
    <w:rsid w:val="008D2048"/>
    <w:rsid w:val="008D5ECD"/>
    <w:rsid w:val="008D7F6E"/>
    <w:rsid w:val="008E298E"/>
    <w:rsid w:val="008E350C"/>
    <w:rsid w:val="008E7407"/>
    <w:rsid w:val="008F0B57"/>
    <w:rsid w:val="008F0F56"/>
    <w:rsid w:val="008F20F7"/>
    <w:rsid w:val="008F417A"/>
    <w:rsid w:val="008F4754"/>
    <w:rsid w:val="008F5D07"/>
    <w:rsid w:val="008F65AA"/>
    <w:rsid w:val="00901B1B"/>
    <w:rsid w:val="009039CC"/>
    <w:rsid w:val="00904EA2"/>
    <w:rsid w:val="009055E5"/>
    <w:rsid w:val="00905EC8"/>
    <w:rsid w:val="00906C90"/>
    <w:rsid w:val="00906EE3"/>
    <w:rsid w:val="0091004D"/>
    <w:rsid w:val="0091103F"/>
    <w:rsid w:val="009134EF"/>
    <w:rsid w:val="0091773E"/>
    <w:rsid w:val="0092076F"/>
    <w:rsid w:val="0092242A"/>
    <w:rsid w:val="00923325"/>
    <w:rsid w:val="009258EA"/>
    <w:rsid w:val="00926585"/>
    <w:rsid w:val="00926B29"/>
    <w:rsid w:val="00926E12"/>
    <w:rsid w:val="009313B4"/>
    <w:rsid w:val="0093252C"/>
    <w:rsid w:val="00936FB4"/>
    <w:rsid w:val="0093706B"/>
    <w:rsid w:val="0094009E"/>
    <w:rsid w:val="00940F53"/>
    <w:rsid w:val="009432D7"/>
    <w:rsid w:val="009442EA"/>
    <w:rsid w:val="009457ED"/>
    <w:rsid w:val="009459D3"/>
    <w:rsid w:val="00946EDE"/>
    <w:rsid w:val="0095515E"/>
    <w:rsid w:val="00964DAF"/>
    <w:rsid w:val="00970B2F"/>
    <w:rsid w:val="00972264"/>
    <w:rsid w:val="009869A0"/>
    <w:rsid w:val="009907F8"/>
    <w:rsid w:val="009B0749"/>
    <w:rsid w:val="009B295D"/>
    <w:rsid w:val="009B7FB7"/>
    <w:rsid w:val="009C5EFC"/>
    <w:rsid w:val="009C612C"/>
    <w:rsid w:val="009C71A3"/>
    <w:rsid w:val="009D03C0"/>
    <w:rsid w:val="009D0428"/>
    <w:rsid w:val="009D0CD0"/>
    <w:rsid w:val="009D133F"/>
    <w:rsid w:val="009D1E03"/>
    <w:rsid w:val="009D2849"/>
    <w:rsid w:val="009D3FC1"/>
    <w:rsid w:val="009D522C"/>
    <w:rsid w:val="009D67D5"/>
    <w:rsid w:val="009D7C9B"/>
    <w:rsid w:val="009E2217"/>
    <w:rsid w:val="009E35BA"/>
    <w:rsid w:val="009E3944"/>
    <w:rsid w:val="009F099C"/>
    <w:rsid w:val="009F1238"/>
    <w:rsid w:val="009F5390"/>
    <w:rsid w:val="009F6C8E"/>
    <w:rsid w:val="00A053CE"/>
    <w:rsid w:val="00A12015"/>
    <w:rsid w:val="00A16D16"/>
    <w:rsid w:val="00A20DE4"/>
    <w:rsid w:val="00A22D11"/>
    <w:rsid w:val="00A235CA"/>
    <w:rsid w:val="00A266A6"/>
    <w:rsid w:val="00A2796E"/>
    <w:rsid w:val="00A33230"/>
    <w:rsid w:val="00A40628"/>
    <w:rsid w:val="00A40904"/>
    <w:rsid w:val="00A40FBE"/>
    <w:rsid w:val="00A42000"/>
    <w:rsid w:val="00A420B3"/>
    <w:rsid w:val="00A42968"/>
    <w:rsid w:val="00A4716E"/>
    <w:rsid w:val="00A47653"/>
    <w:rsid w:val="00A50BBD"/>
    <w:rsid w:val="00A52867"/>
    <w:rsid w:val="00A55187"/>
    <w:rsid w:val="00A55460"/>
    <w:rsid w:val="00A60934"/>
    <w:rsid w:val="00A61600"/>
    <w:rsid w:val="00A67C10"/>
    <w:rsid w:val="00A8129D"/>
    <w:rsid w:val="00A82CDB"/>
    <w:rsid w:val="00A83418"/>
    <w:rsid w:val="00A8343C"/>
    <w:rsid w:val="00A851F9"/>
    <w:rsid w:val="00A908EB"/>
    <w:rsid w:val="00A950E6"/>
    <w:rsid w:val="00A96D53"/>
    <w:rsid w:val="00A97E47"/>
    <w:rsid w:val="00AA285C"/>
    <w:rsid w:val="00AA4382"/>
    <w:rsid w:val="00AA7E01"/>
    <w:rsid w:val="00AB6586"/>
    <w:rsid w:val="00AD0B96"/>
    <w:rsid w:val="00AD10B3"/>
    <w:rsid w:val="00AD1A2F"/>
    <w:rsid w:val="00AD2F74"/>
    <w:rsid w:val="00AD3114"/>
    <w:rsid w:val="00AD5543"/>
    <w:rsid w:val="00AF0A5A"/>
    <w:rsid w:val="00AF16DB"/>
    <w:rsid w:val="00AF1C0B"/>
    <w:rsid w:val="00AF1D48"/>
    <w:rsid w:val="00AF3DBD"/>
    <w:rsid w:val="00AF6654"/>
    <w:rsid w:val="00AF7AF2"/>
    <w:rsid w:val="00B01A90"/>
    <w:rsid w:val="00B0474D"/>
    <w:rsid w:val="00B053B5"/>
    <w:rsid w:val="00B12129"/>
    <w:rsid w:val="00B21E92"/>
    <w:rsid w:val="00B30470"/>
    <w:rsid w:val="00B3582E"/>
    <w:rsid w:val="00B35CB0"/>
    <w:rsid w:val="00B41381"/>
    <w:rsid w:val="00B4387E"/>
    <w:rsid w:val="00B43C38"/>
    <w:rsid w:val="00B46C25"/>
    <w:rsid w:val="00B527D1"/>
    <w:rsid w:val="00B53695"/>
    <w:rsid w:val="00B53A95"/>
    <w:rsid w:val="00B631B6"/>
    <w:rsid w:val="00B65484"/>
    <w:rsid w:val="00B662E9"/>
    <w:rsid w:val="00B70B04"/>
    <w:rsid w:val="00B82534"/>
    <w:rsid w:val="00B87DED"/>
    <w:rsid w:val="00B90968"/>
    <w:rsid w:val="00BA0B5C"/>
    <w:rsid w:val="00BA0E42"/>
    <w:rsid w:val="00BA4E74"/>
    <w:rsid w:val="00BB0B76"/>
    <w:rsid w:val="00BB1936"/>
    <w:rsid w:val="00BB6154"/>
    <w:rsid w:val="00BC10FC"/>
    <w:rsid w:val="00BC11F0"/>
    <w:rsid w:val="00BC252F"/>
    <w:rsid w:val="00BC3D8D"/>
    <w:rsid w:val="00BC4FA2"/>
    <w:rsid w:val="00BC74A4"/>
    <w:rsid w:val="00BD3A84"/>
    <w:rsid w:val="00BD641E"/>
    <w:rsid w:val="00BE03C4"/>
    <w:rsid w:val="00BE73CF"/>
    <w:rsid w:val="00BF0B7C"/>
    <w:rsid w:val="00C007D7"/>
    <w:rsid w:val="00C02D7F"/>
    <w:rsid w:val="00C0563D"/>
    <w:rsid w:val="00C0633F"/>
    <w:rsid w:val="00C06E28"/>
    <w:rsid w:val="00C10236"/>
    <w:rsid w:val="00C12D9F"/>
    <w:rsid w:val="00C151DB"/>
    <w:rsid w:val="00C21504"/>
    <w:rsid w:val="00C21534"/>
    <w:rsid w:val="00C21FE5"/>
    <w:rsid w:val="00C26F76"/>
    <w:rsid w:val="00C27FCB"/>
    <w:rsid w:val="00C3485D"/>
    <w:rsid w:val="00C355DA"/>
    <w:rsid w:val="00C372AC"/>
    <w:rsid w:val="00C379DD"/>
    <w:rsid w:val="00C4555B"/>
    <w:rsid w:val="00C510AB"/>
    <w:rsid w:val="00C54FD7"/>
    <w:rsid w:val="00C56893"/>
    <w:rsid w:val="00C61BD5"/>
    <w:rsid w:val="00C62498"/>
    <w:rsid w:val="00C6551F"/>
    <w:rsid w:val="00C6597E"/>
    <w:rsid w:val="00C7048B"/>
    <w:rsid w:val="00C75333"/>
    <w:rsid w:val="00C8020A"/>
    <w:rsid w:val="00C8097F"/>
    <w:rsid w:val="00C80E84"/>
    <w:rsid w:val="00C8485E"/>
    <w:rsid w:val="00C9001A"/>
    <w:rsid w:val="00C9175F"/>
    <w:rsid w:val="00C9576C"/>
    <w:rsid w:val="00CA0CFA"/>
    <w:rsid w:val="00CA2A90"/>
    <w:rsid w:val="00CA2B19"/>
    <w:rsid w:val="00CA6DB2"/>
    <w:rsid w:val="00CA74DC"/>
    <w:rsid w:val="00CB3A60"/>
    <w:rsid w:val="00CB49FD"/>
    <w:rsid w:val="00CB53A3"/>
    <w:rsid w:val="00CB67E0"/>
    <w:rsid w:val="00CC1AF1"/>
    <w:rsid w:val="00CC28C1"/>
    <w:rsid w:val="00CC3E07"/>
    <w:rsid w:val="00CD12D3"/>
    <w:rsid w:val="00CD1B2C"/>
    <w:rsid w:val="00CD7726"/>
    <w:rsid w:val="00CE05F2"/>
    <w:rsid w:val="00CE67CC"/>
    <w:rsid w:val="00CE7998"/>
    <w:rsid w:val="00CF289F"/>
    <w:rsid w:val="00D040CA"/>
    <w:rsid w:val="00D05ECE"/>
    <w:rsid w:val="00D07C22"/>
    <w:rsid w:val="00D11210"/>
    <w:rsid w:val="00D20393"/>
    <w:rsid w:val="00D2083F"/>
    <w:rsid w:val="00D310E8"/>
    <w:rsid w:val="00D37E91"/>
    <w:rsid w:val="00D43BC3"/>
    <w:rsid w:val="00D45DE4"/>
    <w:rsid w:val="00D5138C"/>
    <w:rsid w:val="00D52555"/>
    <w:rsid w:val="00D5373B"/>
    <w:rsid w:val="00D57008"/>
    <w:rsid w:val="00D61B55"/>
    <w:rsid w:val="00D65687"/>
    <w:rsid w:val="00D66B30"/>
    <w:rsid w:val="00D740C3"/>
    <w:rsid w:val="00D75E05"/>
    <w:rsid w:val="00D87269"/>
    <w:rsid w:val="00D877BB"/>
    <w:rsid w:val="00D91C7E"/>
    <w:rsid w:val="00D9241C"/>
    <w:rsid w:val="00D92A46"/>
    <w:rsid w:val="00DA3710"/>
    <w:rsid w:val="00DA5074"/>
    <w:rsid w:val="00DB1A56"/>
    <w:rsid w:val="00DB2B60"/>
    <w:rsid w:val="00DC438E"/>
    <w:rsid w:val="00DC778C"/>
    <w:rsid w:val="00DD12AB"/>
    <w:rsid w:val="00DD2C08"/>
    <w:rsid w:val="00DE235A"/>
    <w:rsid w:val="00DE4507"/>
    <w:rsid w:val="00DE5F0F"/>
    <w:rsid w:val="00DF03F5"/>
    <w:rsid w:val="00DF140F"/>
    <w:rsid w:val="00DF1E90"/>
    <w:rsid w:val="00DF257E"/>
    <w:rsid w:val="00DF2DA3"/>
    <w:rsid w:val="00DF31A5"/>
    <w:rsid w:val="00DF6D84"/>
    <w:rsid w:val="00DF6E3E"/>
    <w:rsid w:val="00DF735B"/>
    <w:rsid w:val="00E044C3"/>
    <w:rsid w:val="00E20235"/>
    <w:rsid w:val="00E2431F"/>
    <w:rsid w:val="00E3234F"/>
    <w:rsid w:val="00E3324B"/>
    <w:rsid w:val="00E35796"/>
    <w:rsid w:val="00E360F7"/>
    <w:rsid w:val="00E3780C"/>
    <w:rsid w:val="00E37C79"/>
    <w:rsid w:val="00E43EE3"/>
    <w:rsid w:val="00E4426D"/>
    <w:rsid w:val="00E46B89"/>
    <w:rsid w:val="00E47BDF"/>
    <w:rsid w:val="00E5167B"/>
    <w:rsid w:val="00E5183A"/>
    <w:rsid w:val="00E53CEE"/>
    <w:rsid w:val="00E54A82"/>
    <w:rsid w:val="00E60737"/>
    <w:rsid w:val="00E61254"/>
    <w:rsid w:val="00E612C0"/>
    <w:rsid w:val="00E65ABA"/>
    <w:rsid w:val="00E66090"/>
    <w:rsid w:val="00E6611F"/>
    <w:rsid w:val="00E67460"/>
    <w:rsid w:val="00E719CD"/>
    <w:rsid w:val="00E73F37"/>
    <w:rsid w:val="00E77006"/>
    <w:rsid w:val="00E77675"/>
    <w:rsid w:val="00E77A12"/>
    <w:rsid w:val="00E7B4AC"/>
    <w:rsid w:val="00E8074C"/>
    <w:rsid w:val="00E861A3"/>
    <w:rsid w:val="00E9059D"/>
    <w:rsid w:val="00E91427"/>
    <w:rsid w:val="00E919AD"/>
    <w:rsid w:val="00E95800"/>
    <w:rsid w:val="00EA3191"/>
    <w:rsid w:val="00EA52EF"/>
    <w:rsid w:val="00EB2045"/>
    <w:rsid w:val="00EB2F60"/>
    <w:rsid w:val="00EC0CC6"/>
    <w:rsid w:val="00EC44E1"/>
    <w:rsid w:val="00ED30B6"/>
    <w:rsid w:val="00ED31F1"/>
    <w:rsid w:val="00ED3287"/>
    <w:rsid w:val="00ED37AD"/>
    <w:rsid w:val="00ED44A5"/>
    <w:rsid w:val="00ED5724"/>
    <w:rsid w:val="00ED572F"/>
    <w:rsid w:val="00ED7952"/>
    <w:rsid w:val="00EF11D3"/>
    <w:rsid w:val="00EF6ED4"/>
    <w:rsid w:val="00F01BF0"/>
    <w:rsid w:val="00F01CFF"/>
    <w:rsid w:val="00F03524"/>
    <w:rsid w:val="00F2108A"/>
    <w:rsid w:val="00F22D29"/>
    <w:rsid w:val="00F33685"/>
    <w:rsid w:val="00F338B0"/>
    <w:rsid w:val="00F3771B"/>
    <w:rsid w:val="00F4071D"/>
    <w:rsid w:val="00F50E13"/>
    <w:rsid w:val="00F51346"/>
    <w:rsid w:val="00F5220D"/>
    <w:rsid w:val="00F52315"/>
    <w:rsid w:val="00F52ACE"/>
    <w:rsid w:val="00F65352"/>
    <w:rsid w:val="00F66C1B"/>
    <w:rsid w:val="00F7418F"/>
    <w:rsid w:val="00F751F8"/>
    <w:rsid w:val="00F7590B"/>
    <w:rsid w:val="00F8138C"/>
    <w:rsid w:val="00F84496"/>
    <w:rsid w:val="00F865D8"/>
    <w:rsid w:val="00F91DA6"/>
    <w:rsid w:val="00F958B9"/>
    <w:rsid w:val="00F9650E"/>
    <w:rsid w:val="00F96BF0"/>
    <w:rsid w:val="00FA0883"/>
    <w:rsid w:val="00FA4F45"/>
    <w:rsid w:val="00FA6D79"/>
    <w:rsid w:val="00FB129C"/>
    <w:rsid w:val="00FB1ADF"/>
    <w:rsid w:val="00FB5655"/>
    <w:rsid w:val="00FB796F"/>
    <w:rsid w:val="00FB7A42"/>
    <w:rsid w:val="00FC03D3"/>
    <w:rsid w:val="00FC4850"/>
    <w:rsid w:val="00FC55F5"/>
    <w:rsid w:val="00FD388A"/>
    <w:rsid w:val="00FD4220"/>
    <w:rsid w:val="00FD5CC5"/>
    <w:rsid w:val="00FE4273"/>
    <w:rsid w:val="00FE42DD"/>
    <w:rsid w:val="00FF0FDC"/>
    <w:rsid w:val="00FF27CF"/>
    <w:rsid w:val="00FF3F18"/>
    <w:rsid w:val="00FF4AE2"/>
    <w:rsid w:val="00FF4F24"/>
    <w:rsid w:val="00FF50D6"/>
    <w:rsid w:val="011A9640"/>
    <w:rsid w:val="016D6589"/>
    <w:rsid w:val="016EB47C"/>
    <w:rsid w:val="01E8DB30"/>
    <w:rsid w:val="01FD41A1"/>
    <w:rsid w:val="01FD41DE"/>
    <w:rsid w:val="0208A42E"/>
    <w:rsid w:val="02172E5A"/>
    <w:rsid w:val="0251A48E"/>
    <w:rsid w:val="0264D0E3"/>
    <w:rsid w:val="0291F876"/>
    <w:rsid w:val="02AE4ABE"/>
    <w:rsid w:val="02D386DE"/>
    <w:rsid w:val="02E2ABCB"/>
    <w:rsid w:val="02ED1BDA"/>
    <w:rsid w:val="031F588F"/>
    <w:rsid w:val="0341291C"/>
    <w:rsid w:val="034462C7"/>
    <w:rsid w:val="03509436"/>
    <w:rsid w:val="0374E102"/>
    <w:rsid w:val="037F67DC"/>
    <w:rsid w:val="0386DE19"/>
    <w:rsid w:val="039EFEB5"/>
    <w:rsid w:val="03A7031F"/>
    <w:rsid w:val="03EC276D"/>
    <w:rsid w:val="03F691CA"/>
    <w:rsid w:val="03FD4B6B"/>
    <w:rsid w:val="0404B369"/>
    <w:rsid w:val="040A91B5"/>
    <w:rsid w:val="04329E39"/>
    <w:rsid w:val="049E90F6"/>
    <w:rsid w:val="0534A052"/>
    <w:rsid w:val="05444D2E"/>
    <w:rsid w:val="057666F5"/>
    <w:rsid w:val="05A4C494"/>
    <w:rsid w:val="0627C371"/>
    <w:rsid w:val="066FFD57"/>
    <w:rsid w:val="0687CC1D"/>
    <w:rsid w:val="06C41FCF"/>
    <w:rsid w:val="06CAFB51"/>
    <w:rsid w:val="06E80514"/>
    <w:rsid w:val="06F6B4D5"/>
    <w:rsid w:val="06F6E128"/>
    <w:rsid w:val="072C16C3"/>
    <w:rsid w:val="0747B3A2"/>
    <w:rsid w:val="074DAA58"/>
    <w:rsid w:val="0752B667"/>
    <w:rsid w:val="0785AE0A"/>
    <w:rsid w:val="078C7D16"/>
    <w:rsid w:val="079CEA34"/>
    <w:rsid w:val="07A7856F"/>
    <w:rsid w:val="07B7F420"/>
    <w:rsid w:val="07BAC037"/>
    <w:rsid w:val="07C83B3C"/>
    <w:rsid w:val="07CE9567"/>
    <w:rsid w:val="07E44CD1"/>
    <w:rsid w:val="07EB7CED"/>
    <w:rsid w:val="07ECC39F"/>
    <w:rsid w:val="082F0A7A"/>
    <w:rsid w:val="0863C9C2"/>
    <w:rsid w:val="0876AE81"/>
    <w:rsid w:val="0897CEA1"/>
    <w:rsid w:val="08A8BBD4"/>
    <w:rsid w:val="08B52018"/>
    <w:rsid w:val="08BB4738"/>
    <w:rsid w:val="09045A11"/>
    <w:rsid w:val="092524AD"/>
    <w:rsid w:val="093E10FC"/>
    <w:rsid w:val="09537484"/>
    <w:rsid w:val="0991FE51"/>
    <w:rsid w:val="09C6A8BF"/>
    <w:rsid w:val="09E77270"/>
    <w:rsid w:val="0A11A03B"/>
    <w:rsid w:val="0A26F55C"/>
    <w:rsid w:val="0A5AE2E1"/>
    <w:rsid w:val="0A8A0EA6"/>
    <w:rsid w:val="0AB5A6F1"/>
    <w:rsid w:val="0ADE46AA"/>
    <w:rsid w:val="0B0102A0"/>
    <w:rsid w:val="0B0820B2"/>
    <w:rsid w:val="0B0DD529"/>
    <w:rsid w:val="0B17C1F3"/>
    <w:rsid w:val="0B2F68DF"/>
    <w:rsid w:val="0B36B4E1"/>
    <w:rsid w:val="0B378AA7"/>
    <w:rsid w:val="0B5A3E13"/>
    <w:rsid w:val="0B5FB88C"/>
    <w:rsid w:val="0B7D5521"/>
    <w:rsid w:val="0B9B39B1"/>
    <w:rsid w:val="0BB74D1A"/>
    <w:rsid w:val="0BD66467"/>
    <w:rsid w:val="0BFB8BFE"/>
    <w:rsid w:val="0C0A186C"/>
    <w:rsid w:val="0C216DA2"/>
    <w:rsid w:val="0C2FAD0C"/>
    <w:rsid w:val="0C44CE2F"/>
    <w:rsid w:val="0C4940FF"/>
    <w:rsid w:val="0C558869"/>
    <w:rsid w:val="0CDDCCF6"/>
    <w:rsid w:val="0CEF3DC3"/>
    <w:rsid w:val="0CF6C810"/>
    <w:rsid w:val="0CFBDB77"/>
    <w:rsid w:val="0D127F40"/>
    <w:rsid w:val="0D32D2C8"/>
    <w:rsid w:val="0D38DB2E"/>
    <w:rsid w:val="0D417089"/>
    <w:rsid w:val="0D4C0272"/>
    <w:rsid w:val="0D53E11C"/>
    <w:rsid w:val="0D6C2CA5"/>
    <w:rsid w:val="0D73C64F"/>
    <w:rsid w:val="0D7D9204"/>
    <w:rsid w:val="0DBE724D"/>
    <w:rsid w:val="0DE80995"/>
    <w:rsid w:val="0DF308F4"/>
    <w:rsid w:val="0E03511D"/>
    <w:rsid w:val="0E1FB2F9"/>
    <w:rsid w:val="0E2358C9"/>
    <w:rsid w:val="0E3E0393"/>
    <w:rsid w:val="0E6954F7"/>
    <w:rsid w:val="0E6D1626"/>
    <w:rsid w:val="0E96A0F1"/>
    <w:rsid w:val="0EE378E5"/>
    <w:rsid w:val="0EF86CEA"/>
    <w:rsid w:val="0EF98670"/>
    <w:rsid w:val="0EFE0C2F"/>
    <w:rsid w:val="0F31D4CB"/>
    <w:rsid w:val="0F608BC1"/>
    <w:rsid w:val="0F8DF030"/>
    <w:rsid w:val="0FB8AFA0"/>
    <w:rsid w:val="0FDA718C"/>
    <w:rsid w:val="0FE0EE33"/>
    <w:rsid w:val="1032EEAA"/>
    <w:rsid w:val="1034D5E8"/>
    <w:rsid w:val="1039388A"/>
    <w:rsid w:val="10465D7B"/>
    <w:rsid w:val="10BC7AC4"/>
    <w:rsid w:val="10E3DB85"/>
    <w:rsid w:val="10FDC541"/>
    <w:rsid w:val="1105BF59"/>
    <w:rsid w:val="110DCC29"/>
    <w:rsid w:val="1124F43C"/>
    <w:rsid w:val="11365E0E"/>
    <w:rsid w:val="11623043"/>
    <w:rsid w:val="11923EEB"/>
    <w:rsid w:val="11E20417"/>
    <w:rsid w:val="11F96EBD"/>
    <w:rsid w:val="11FC4FD1"/>
    <w:rsid w:val="125A0021"/>
    <w:rsid w:val="12627E97"/>
    <w:rsid w:val="1272ED0D"/>
    <w:rsid w:val="1281FD77"/>
    <w:rsid w:val="1298A3D3"/>
    <w:rsid w:val="12E8238A"/>
    <w:rsid w:val="12E8BFE3"/>
    <w:rsid w:val="12F3D42F"/>
    <w:rsid w:val="13003F93"/>
    <w:rsid w:val="1304B59D"/>
    <w:rsid w:val="13057CDD"/>
    <w:rsid w:val="1321ED83"/>
    <w:rsid w:val="1343480C"/>
    <w:rsid w:val="139C342E"/>
    <w:rsid w:val="13AB84A7"/>
    <w:rsid w:val="13B30320"/>
    <w:rsid w:val="13C32EF0"/>
    <w:rsid w:val="13CB148A"/>
    <w:rsid w:val="13D1362B"/>
    <w:rsid w:val="13E760AA"/>
    <w:rsid w:val="1413FAF5"/>
    <w:rsid w:val="14286C12"/>
    <w:rsid w:val="144FA2A2"/>
    <w:rsid w:val="14513B86"/>
    <w:rsid w:val="1469DEF6"/>
    <w:rsid w:val="147D20E4"/>
    <w:rsid w:val="1480C8B9"/>
    <w:rsid w:val="1489D0AB"/>
    <w:rsid w:val="14AA5718"/>
    <w:rsid w:val="14B4BBA8"/>
    <w:rsid w:val="14FEB033"/>
    <w:rsid w:val="15389C80"/>
    <w:rsid w:val="154520F0"/>
    <w:rsid w:val="15552450"/>
    <w:rsid w:val="156E7C44"/>
    <w:rsid w:val="15723361"/>
    <w:rsid w:val="15809DB2"/>
    <w:rsid w:val="159E683D"/>
    <w:rsid w:val="15B9FD61"/>
    <w:rsid w:val="15C0F950"/>
    <w:rsid w:val="15EA794C"/>
    <w:rsid w:val="1604B91C"/>
    <w:rsid w:val="16134886"/>
    <w:rsid w:val="161E483B"/>
    <w:rsid w:val="1625CDF0"/>
    <w:rsid w:val="16489561"/>
    <w:rsid w:val="1692D170"/>
    <w:rsid w:val="16A2AFFF"/>
    <w:rsid w:val="16AEBA69"/>
    <w:rsid w:val="16B8C076"/>
    <w:rsid w:val="16C99989"/>
    <w:rsid w:val="16D2CAD0"/>
    <w:rsid w:val="16DDE31D"/>
    <w:rsid w:val="17201FEE"/>
    <w:rsid w:val="17659FBE"/>
    <w:rsid w:val="17667E9A"/>
    <w:rsid w:val="17750CA7"/>
    <w:rsid w:val="177F5EC5"/>
    <w:rsid w:val="1789871D"/>
    <w:rsid w:val="17976501"/>
    <w:rsid w:val="17D5660A"/>
    <w:rsid w:val="18118170"/>
    <w:rsid w:val="182567ED"/>
    <w:rsid w:val="182BD3E8"/>
    <w:rsid w:val="18477446"/>
    <w:rsid w:val="18478BE0"/>
    <w:rsid w:val="184C7086"/>
    <w:rsid w:val="184DC2BD"/>
    <w:rsid w:val="1880DAF5"/>
    <w:rsid w:val="18812484"/>
    <w:rsid w:val="188A6A59"/>
    <w:rsid w:val="18CFD793"/>
    <w:rsid w:val="18D996FA"/>
    <w:rsid w:val="18EC8FD1"/>
    <w:rsid w:val="1909A484"/>
    <w:rsid w:val="19315FD0"/>
    <w:rsid w:val="194B3BB6"/>
    <w:rsid w:val="19643D80"/>
    <w:rsid w:val="19C27244"/>
    <w:rsid w:val="19CE4EE9"/>
    <w:rsid w:val="19E0F2C3"/>
    <w:rsid w:val="1A25EDAC"/>
    <w:rsid w:val="1A40E7AC"/>
    <w:rsid w:val="1A5784FD"/>
    <w:rsid w:val="1A5FA7D7"/>
    <w:rsid w:val="1A92178D"/>
    <w:rsid w:val="1AAB6691"/>
    <w:rsid w:val="1ACE81B5"/>
    <w:rsid w:val="1AD61A49"/>
    <w:rsid w:val="1B004F63"/>
    <w:rsid w:val="1B0C947D"/>
    <w:rsid w:val="1B159836"/>
    <w:rsid w:val="1B2BE20D"/>
    <w:rsid w:val="1B4E9BB5"/>
    <w:rsid w:val="1B60DE01"/>
    <w:rsid w:val="1B6F0C99"/>
    <w:rsid w:val="1B959176"/>
    <w:rsid w:val="1BEC5441"/>
    <w:rsid w:val="1C0C201A"/>
    <w:rsid w:val="1C2D2103"/>
    <w:rsid w:val="1C41D0E5"/>
    <w:rsid w:val="1C59A86F"/>
    <w:rsid w:val="1CDEE57A"/>
    <w:rsid w:val="1CF14808"/>
    <w:rsid w:val="1D38C105"/>
    <w:rsid w:val="1D600818"/>
    <w:rsid w:val="1D6B2170"/>
    <w:rsid w:val="1D7D6143"/>
    <w:rsid w:val="1D8D911D"/>
    <w:rsid w:val="1DABA605"/>
    <w:rsid w:val="1DAC9847"/>
    <w:rsid w:val="1DBBB565"/>
    <w:rsid w:val="1DC1BCEE"/>
    <w:rsid w:val="1DF121CC"/>
    <w:rsid w:val="1E5D365A"/>
    <w:rsid w:val="1E8A9CCD"/>
    <w:rsid w:val="1E96C1E6"/>
    <w:rsid w:val="1EAF43B0"/>
    <w:rsid w:val="1EB42B44"/>
    <w:rsid w:val="1EC1AE81"/>
    <w:rsid w:val="1F226432"/>
    <w:rsid w:val="1F381C60"/>
    <w:rsid w:val="1F45354F"/>
    <w:rsid w:val="1F4C773F"/>
    <w:rsid w:val="1F7101BE"/>
    <w:rsid w:val="1F7C59B4"/>
    <w:rsid w:val="1F86C5A7"/>
    <w:rsid w:val="1F999AE7"/>
    <w:rsid w:val="1FA846D5"/>
    <w:rsid w:val="1FABA181"/>
    <w:rsid w:val="1FC7A794"/>
    <w:rsid w:val="1FD65B8B"/>
    <w:rsid w:val="1FE0CFA8"/>
    <w:rsid w:val="2021F540"/>
    <w:rsid w:val="20284F0E"/>
    <w:rsid w:val="203E3D12"/>
    <w:rsid w:val="2053A45D"/>
    <w:rsid w:val="2054EF10"/>
    <w:rsid w:val="206AFE89"/>
    <w:rsid w:val="2074E8C2"/>
    <w:rsid w:val="20866521"/>
    <w:rsid w:val="20A81EA3"/>
    <w:rsid w:val="20C1BF87"/>
    <w:rsid w:val="20EBD22D"/>
    <w:rsid w:val="20F17E40"/>
    <w:rsid w:val="2105D150"/>
    <w:rsid w:val="2113C59A"/>
    <w:rsid w:val="212FA7E7"/>
    <w:rsid w:val="2135E6A9"/>
    <w:rsid w:val="214F8D84"/>
    <w:rsid w:val="21698E09"/>
    <w:rsid w:val="216A9589"/>
    <w:rsid w:val="223247F9"/>
    <w:rsid w:val="22617FD6"/>
    <w:rsid w:val="226366B7"/>
    <w:rsid w:val="22A8CDD7"/>
    <w:rsid w:val="22DF8339"/>
    <w:rsid w:val="22E055AF"/>
    <w:rsid w:val="22FF8B1D"/>
    <w:rsid w:val="230B1825"/>
    <w:rsid w:val="2347BDCB"/>
    <w:rsid w:val="23A75D0A"/>
    <w:rsid w:val="241A3BB5"/>
    <w:rsid w:val="2420F751"/>
    <w:rsid w:val="24303223"/>
    <w:rsid w:val="2443D1A3"/>
    <w:rsid w:val="245152A1"/>
    <w:rsid w:val="2493EE8F"/>
    <w:rsid w:val="24A34647"/>
    <w:rsid w:val="24AFC6F0"/>
    <w:rsid w:val="24BDA788"/>
    <w:rsid w:val="250300E0"/>
    <w:rsid w:val="254F1C87"/>
    <w:rsid w:val="25620578"/>
    <w:rsid w:val="257678F9"/>
    <w:rsid w:val="2579E723"/>
    <w:rsid w:val="257A191D"/>
    <w:rsid w:val="25BAA400"/>
    <w:rsid w:val="25BC94CD"/>
    <w:rsid w:val="260D0E88"/>
    <w:rsid w:val="26327D65"/>
    <w:rsid w:val="26750992"/>
    <w:rsid w:val="26B75297"/>
    <w:rsid w:val="26E1943C"/>
    <w:rsid w:val="272F6EFE"/>
    <w:rsid w:val="27458FDB"/>
    <w:rsid w:val="274A921F"/>
    <w:rsid w:val="274C6BDB"/>
    <w:rsid w:val="274C779D"/>
    <w:rsid w:val="2755F13F"/>
    <w:rsid w:val="2756236A"/>
    <w:rsid w:val="275CFDD7"/>
    <w:rsid w:val="27622D28"/>
    <w:rsid w:val="27774FAD"/>
    <w:rsid w:val="28738375"/>
    <w:rsid w:val="289863F9"/>
    <w:rsid w:val="28C67C55"/>
    <w:rsid w:val="28F08223"/>
    <w:rsid w:val="290E0CF7"/>
    <w:rsid w:val="291A016E"/>
    <w:rsid w:val="293F670B"/>
    <w:rsid w:val="297489FC"/>
    <w:rsid w:val="298D4782"/>
    <w:rsid w:val="298EDA5F"/>
    <w:rsid w:val="29AAE725"/>
    <w:rsid w:val="2A18AC65"/>
    <w:rsid w:val="2A290B3F"/>
    <w:rsid w:val="2A31544B"/>
    <w:rsid w:val="2A3303DC"/>
    <w:rsid w:val="2A457589"/>
    <w:rsid w:val="2A7FDE39"/>
    <w:rsid w:val="2A99FFFB"/>
    <w:rsid w:val="2AD89582"/>
    <w:rsid w:val="2ADB5531"/>
    <w:rsid w:val="2AEE4C96"/>
    <w:rsid w:val="2B0A81A8"/>
    <w:rsid w:val="2B22D1A3"/>
    <w:rsid w:val="2B4ADC35"/>
    <w:rsid w:val="2B67C6E8"/>
    <w:rsid w:val="2B84AC10"/>
    <w:rsid w:val="2B93A571"/>
    <w:rsid w:val="2BB5AFA9"/>
    <w:rsid w:val="2BC16C2F"/>
    <w:rsid w:val="2BC92BF9"/>
    <w:rsid w:val="2BD2ACB3"/>
    <w:rsid w:val="2BFC3788"/>
    <w:rsid w:val="2C1A1D24"/>
    <w:rsid w:val="2C3D77E1"/>
    <w:rsid w:val="2C3FF691"/>
    <w:rsid w:val="2C526E35"/>
    <w:rsid w:val="2C552AE1"/>
    <w:rsid w:val="2C6BB60A"/>
    <w:rsid w:val="2C813C02"/>
    <w:rsid w:val="2C83B879"/>
    <w:rsid w:val="2D1CC99C"/>
    <w:rsid w:val="2D22709B"/>
    <w:rsid w:val="2D24C634"/>
    <w:rsid w:val="2D270F03"/>
    <w:rsid w:val="2D56692E"/>
    <w:rsid w:val="2D5B1D66"/>
    <w:rsid w:val="2D8CFAF2"/>
    <w:rsid w:val="2DC7E67D"/>
    <w:rsid w:val="2DD1CBFF"/>
    <w:rsid w:val="2E090E98"/>
    <w:rsid w:val="2E0C5A4E"/>
    <w:rsid w:val="2E2FE443"/>
    <w:rsid w:val="2E4D621A"/>
    <w:rsid w:val="2E5E26FC"/>
    <w:rsid w:val="2EB30C7A"/>
    <w:rsid w:val="2EBCA970"/>
    <w:rsid w:val="2EEEF8EF"/>
    <w:rsid w:val="2EF5E0E6"/>
    <w:rsid w:val="2F33A093"/>
    <w:rsid w:val="2F65A555"/>
    <w:rsid w:val="2F8996CD"/>
    <w:rsid w:val="2FC38430"/>
    <w:rsid w:val="2FCA59DF"/>
    <w:rsid w:val="2FE36432"/>
    <w:rsid w:val="3000FD47"/>
    <w:rsid w:val="3004EE58"/>
    <w:rsid w:val="3009FF13"/>
    <w:rsid w:val="3010DAB5"/>
    <w:rsid w:val="3053A62B"/>
    <w:rsid w:val="305A8D43"/>
    <w:rsid w:val="30A83F9C"/>
    <w:rsid w:val="30B808C3"/>
    <w:rsid w:val="30ECC580"/>
    <w:rsid w:val="30FD22E4"/>
    <w:rsid w:val="3111221D"/>
    <w:rsid w:val="314DB2C7"/>
    <w:rsid w:val="3177B412"/>
    <w:rsid w:val="317CC19E"/>
    <w:rsid w:val="31B77AD9"/>
    <w:rsid w:val="31C1C187"/>
    <w:rsid w:val="31EB866D"/>
    <w:rsid w:val="31F3B236"/>
    <w:rsid w:val="3201655B"/>
    <w:rsid w:val="320BDB5B"/>
    <w:rsid w:val="322FEE13"/>
    <w:rsid w:val="32358E5B"/>
    <w:rsid w:val="32398F11"/>
    <w:rsid w:val="323B1FE5"/>
    <w:rsid w:val="323C56E0"/>
    <w:rsid w:val="32876FDE"/>
    <w:rsid w:val="3293B804"/>
    <w:rsid w:val="329FD71F"/>
    <w:rsid w:val="32AC29B3"/>
    <w:rsid w:val="32FA2110"/>
    <w:rsid w:val="332693B5"/>
    <w:rsid w:val="334E5A05"/>
    <w:rsid w:val="33CC3CA4"/>
    <w:rsid w:val="33FD2F44"/>
    <w:rsid w:val="34231E6F"/>
    <w:rsid w:val="343477A4"/>
    <w:rsid w:val="346100EA"/>
    <w:rsid w:val="3466DF0C"/>
    <w:rsid w:val="34754180"/>
    <w:rsid w:val="347B6742"/>
    <w:rsid w:val="3490D704"/>
    <w:rsid w:val="34A9EC41"/>
    <w:rsid w:val="34C576AE"/>
    <w:rsid w:val="34CA01F2"/>
    <w:rsid w:val="35131485"/>
    <w:rsid w:val="355F7481"/>
    <w:rsid w:val="35747D26"/>
    <w:rsid w:val="3586D15A"/>
    <w:rsid w:val="35871EAD"/>
    <w:rsid w:val="3595F107"/>
    <w:rsid w:val="35C083AB"/>
    <w:rsid w:val="35CBE9A8"/>
    <w:rsid w:val="35CF6474"/>
    <w:rsid w:val="35D55C94"/>
    <w:rsid w:val="35FF1FA6"/>
    <w:rsid w:val="3633E977"/>
    <w:rsid w:val="3636659D"/>
    <w:rsid w:val="3642FFD5"/>
    <w:rsid w:val="364DCBF3"/>
    <w:rsid w:val="3683FA4B"/>
    <w:rsid w:val="368A658B"/>
    <w:rsid w:val="36B7840B"/>
    <w:rsid w:val="36F740DC"/>
    <w:rsid w:val="372D4DD6"/>
    <w:rsid w:val="373793F7"/>
    <w:rsid w:val="3746343A"/>
    <w:rsid w:val="3769973E"/>
    <w:rsid w:val="376B9EEF"/>
    <w:rsid w:val="3791D04F"/>
    <w:rsid w:val="37EE993E"/>
    <w:rsid w:val="38483467"/>
    <w:rsid w:val="388310BF"/>
    <w:rsid w:val="38997E19"/>
    <w:rsid w:val="3899BF0D"/>
    <w:rsid w:val="38B9B9E4"/>
    <w:rsid w:val="38D184B1"/>
    <w:rsid w:val="38D44B03"/>
    <w:rsid w:val="3913D64D"/>
    <w:rsid w:val="393AB976"/>
    <w:rsid w:val="3960EA98"/>
    <w:rsid w:val="396F3D63"/>
    <w:rsid w:val="39703E71"/>
    <w:rsid w:val="39774227"/>
    <w:rsid w:val="3989CB8A"/>
    <w:rsid w:val="39AAB5A3"/>
    <w:rsid w:val="39C2DEC1"/>
    <w:rsid w:val="39C596DD"/>
    <w:rsid w:val="39C7C38E"/>
    <w:rsid w:val="39C82E61"/>
    <w:rsid w:val="39F2D778"/>
    <w:rsid w:val="39F4FB65"/>
    <w:rsid w:val="39F59751"/>
    <w:rsid w:val="3A007D53"/>
    <w:rsid w:val="3A5D289C"/>
    <w:rsid w:val="3A703C93"/>
    <w:rsid w:val="3A7215DD"/>
    <w:rsid w:val="3A96EDD0"/>
    <w:rsid w:val="3AA39812"/>
    <w:rsid w:val="3AD0AA55"/>
    <w:rsid w:val="3B0CA438"/>
    <w:rsid w:val="3B4BEF8B"/>
    <w:rsid w:val="3B5437FA"/>
    <w:rsid w:val="3B546F57"/>
    <w:rsid w:val="3BA82D82"/>
    <w:rsid w:val="3BC033AA"/>
    <w:rsid w:val="3C05092F"/>
    <w:rsid w:val="3C1084D4"/>
    <w:rsid w:val="3C21F9EE"/>
    <w:rsid w:val="3C6F4702"/>
    <w:rsid w:val="3CB263FC"/>
    <w:rsid w:val="3CD72C92"/>
    <w:rsid w:val="3CF982BE"/>
    <w:rsid w:val="3D0C8EAF"/>
    <w:rsid w:val="3D2E809F"/>
    <w:rsid w:val="3D6FC592"/>
    <w:rsid w:val="3D8A8902"/>
    <w:rsid w:val="3D993529"/>
    <w:rsid w:val="3DAC9966"/>
    <w:rsid w:val="3DB15E35"/>
    <w:rsid w:val="3DC14346"/>
    <w:rsid w:val="3DC73A62"/>
    <w:rsid w:val="3DD8F098"/>
    <w:rsid w:val="3E16F276"/>
    <w:rsid w:val="3E2140BF"/>
    <w:rsid w:val="3E628402"/>
    <w:rsid w:val="3E64B025"/>
    <w:rsid w:val="3E64E2F8"/>
    <w:rsid w:val="3E9B0AAC"/>
    <w:rsid w:val="3EC2C801"/>
    <w:rsid w:val="3EF70EA9"/>
    <w:rsid w:val="3F1461A9"/>
    <w:rsid w:val="3F17C68C"/>
    <w:rsid w:val="3F2070F1"/>
    <w:rsid w:val="3F24CB63"/>
    <w:rsid w:val="3F44DD1A"/>
    <w:rsid w:val="3F4B35DE"/>
    <w:rsid w:val="3F4EDB29"/>
    <w:rsid w:val="3F681872"/>
    <w:rsid w:val="3F6E4EE3"/>
    <w:rsid w:val="3F95081E"/>
    <w:rsid w:val="3F9C53AB"/>
    <w:rsid w:val="3FA1D00A"/>
    <w:rsid w:val="3FCBBBE0"/>
    <w:rsid w:val="3FDAC92B"/>
    <w:rsid w:val="40110D99"/>
    <w:rsid w:val="4031BC83"/>
    <w:rsid w:val="403230BC"/>
    <w:rsid w:val="403BDA44"/>
    <w:rsid w:val="4060DCE9"/>
    <w:rsid w:val="40740F5B"/>
    <w:rsid w:val="40979321"/>
    <w:rsid w:val="40B90F91"/>
    <w:rsid w:val="4186C7F8"/>
    <w:rsid w:val="41B5323B"/>
    <w:rsid w:val="41CBBBB3"/>
    <w:rsid w:val="423385B9"/>
    <w:rsid w:val="42882BDE"/>
    <w:rsid w:val="4296771E"/>
    <w:rsid w:val="42B08612"/>
    <w:rsid w:val="42BFE03C"/>
    <w:rsid w:val="4315F849"/>
    <w:rsid w:val="434C4348"/>
    <w:rsid w:val="43A1A353"/>
    <w:rsid w:val="43BB1664"/>
    <w:rsid w:val="44612CAD"/>
    <w:rsid w:val="448DABB3"/>
    <w:rsid w:val="44C0F24E"/>
    <w:rsid w:val="44DC5C64"/>
    <w:rsid w:val="44E9EE51"/>
    <w:rsid w:val="44EA1070"/>
    <w:rsid w:val="44EE3607"/>
    <w:rsid w:val="44F748DE"/>
    <w:rsid w:val="44F86171"/>
    <w:rsid w:val="450948F7"/>
    <w:rsid w:val="4537D3BD"/>
    <w:rsid w:val="454CF53F"/>
    <w:rsid w:val="45835C8E"/>
    <w:rsid w:val="459B13D0"/>
    <w:rsid w:val="459E7E48"/>
    <w:rsid w:val="45AAB062"/>
    <w:rsid w:val="45AE05C6"/>
    <w:rsid w:val="4648CA22"/>
    <w:rsid w:val="466728BD"/>
    <w:rsid w:val="466B5F12"/>
    <w:rsid w:val="4670A7FB"/>
    <w:rsid w:val="46E73396"/>
    <w:rsid w:val="47066308"/>
    <w:rsid w:val="470A7650"/>
    <w:rsid w:val="474D483A"/>
    <w:rsid w:val="4767E067"/>
    <w:rsid w:val="478382FD"/>
    <w:rsid w:val="47878C5E"/>
    <w:rsid w:val="479739CE"/>
    <w:rsid w:val="47C080B8"/>
    <w:rsid w:val="47D34F90"/>
    <w:rsid w:val="47E91A37"/>
    <w:rsid w:val="47EB024A"/>
    <w:rsid w:val="47EC0959"/>
    <w:rsid w:val="47EE38DB"/>
    <w:rsid w:val="47FDC701"/>
    <w:rsid w:val="48223B24"/>
    <w:rsid w:val="482B39CC"/>
    <w:rsid w:val="48440806"/>
    <w:rsid w:val="487CF9BD"/>
    <w:rsid w:val="48B424E4"/>
    <w:rsid w:val="48CC32C7"/>
    <w:rsid w:val="4925D65D"/>
    <w:rsid w:val="4934DECC"/>
    <w:rsid w:val="49391679"/>
    <w:rsid w:val="493EE63B"/>
    <w:rsid w:val="493F77D8"/>
    <w:rsid w:val="495B3ED5"/>
    <w:rsid w:val="496F8DD2"/>
    <w:rsid w:val="49781677"/>
    <w:rsid w:val="49B37956"/>
    <w:rsid w:val="49EBA9FA"/>
    <w:rsid w:val="4A259BFF"/>
    <w:rsid w:val="4A4978DF"/>
    <w:rsid w:val="4A60BBFE"/>
    <w:rsid w:val="4A769B14"/>
    <w:rsid w:val="4A915BD7"/>
    <w:rsid w:val="4A9D3BAC"/>
    <w:rsid w:val="4AA53335"/>
    <w:rsid w:val="4B08FF5C"/>
    <w:rsid w:val="4B0947DA"/>
    <w:rsid w:val="4B571756"/>
    <w:rsid w:val="4B76B59E"/>
    <w:rsid w:val="4B77C434"/>
    <w:rsid w:val="4BA0D02B"/>
    <w:rsid w:val="4BBB8690"/>
    <w:rsid w:val="4C0B9950"/>
    <w:rsid w:val="4C0C1696"/>
    <w:rsid w:val="4C11FEE1"/>
    <w:rsid w:val="4C298CC6"/>
    <w:rsid w:val="4C2DA3A8"/>
    <w:rsid w:val="4C303CFA"/>
    <w:rsid w:val="4C519E33"/>
    <w:rsid w:val="4C575BBE"/>
    <w:rsid w:val="4C5962D5"/>
    <w:rsid w:val="4C7F39EB"/>
    <w:rsid w:val="4C9A1E49"/>
    <w:rsid w:val="4CA44165"/>
    <w:rsid w:val="4CB4CBBA"/>
    <w:rsid w:val="4CB6C5A6"/>
    <w:rsid w:val="4CD555C2"/>
    <w:rsid w:val="4CD9D84F"/>
    <w:rsid w:val="4CECD3B0"/>
    <w:rsid w:val="4D225B86"/>
    <w:rsid w:val="4D29688B"/>
    <w:rsid w:val="4D4588DA"/>
    <w:rsid w:val="4D4F33BF"/>
    <w:rsid w:val="4D5AEF2C"/>
    <w:rsid w:val="4D5C4F21"/>
    <w:rsid w:val="4D7C6176"/>
    <w:rsid w:val="4D85E973"/>
    <w:rsid w:val="4DB09177"/>
    <w:rsid w:val="4DE01F4B"/>
    <w:rsid w:val="4E01E02E"/>
    <w:rsid w:val="4E083A19"/>
    <w:rsid w:val="4E1BAE1B"/>
    <w:rsid w:val="4E4BD2E2"/>
    <w:rsid w:val="4EA60329"/>
    <w:rsid w:val="4EC91AA1"/>
    <w:rsid w:val="4ED90461"/>
    <w:rsid w:val="4EE722F7"/>
    <w:rsid w:val="4EF3B8B3"/>
    <w:rsid w:val="4F1B6AF4"/>
    <w:rsid w:val="4F33D365"/>
    <w:rsid w:val="4F340D5E"/>
    <w:rsid w:val="4F3D298D"/>
    <w:rsid w:val="50185E25"/>
    <w:rsid w:val="501AE55D"/>
    <w:rsid w:val="502440B9"/>
    <w:rsid w:val="5051DDD1"/>
    <w:rsid w:val="505A9309"/>
    <w:rsid w:val="5074D572"/>
    <w:rsid w:val="5079795A"/>
    <w:rsid w:val="50873121"/>
    <w:rsid w:val="5099128B"/>
    <w:rsid w:val="50998E4C"/>
    <w:rsid w:val="50D23858"/>
    <w:rsid w:val="50DF41C5"/>
    <w:rsid w:val="50E364D0"/>
    <w:rsid w:val="50F9DA2E"/>
    <w:rsid w:val="51499263"/>
    <w:rsid w:val="5184E1A1"/>
    <w:rsid w:val="5189AF49"/>
    <w:rsid w:val="51B90966"/>
    <w:rsid w:val="51EB8849"/>
    <w:rsid w:val="5213139E"/>
    <w:rsid w:val="52251F2E"/>
    <w:rsid w:val="5234C5DD"/>
    <w:rsid w:val="526F7694"/>
    <w:rsid w:val="5270EC21"/>
    <w:rsid w:val="52801A0B"/>
    <w:rsid w:val="529DC6FC"/>
    <w:rsid w:val="52A27212"/>
    <w:rsid w:val="52EB7587"/>
    <w:rsid w:val="52F376A3"/>
    <w:rsid w:val="53290EB6"/>
    <w:rsid w:val="5375DC8A"/>
    <w:rsid w:val="537D0B08"/>
    <w:rsid w:val="53ADD9AA"/>
    <w:rsid w:val="53B57B90"/>
    <w:rsid w:val="53D7021D"/>
    <w:rsid w:val="544A317A"/>
    <w:rsid w:val="544F8F50"/>
    <w:rsid w:val="5455D281"/>
    <w:rsid w:val="545EFD5D"/>
    <w:rsid w:val="546AB3ED"/>
    <w:rsid w:val="54F48BB8"/>
    <w:rsid w:val="553222BA"/>
    <w:rsid w:val="55489EDB"/>
    <w:rsid w:val="55525FF4"/>
    <w:rsid w:val="556C490E"/>
    <w:rsid w:val="55D15F67"/>
    <w:rsid w:val="55D41D8C"/>
    <w:rsid w:val="55D96E18"/>
    <w:rsid w:val="55E2BF8B"/>
    <w:rsid w:val="55F523F1"/>
    <w:rsid w:val="561D47E0"/>
    <w:rsid w:val="564004D8"/>
    <w:rsid w:val="567D17A5"/>
    <w:rsid w:val="56852D32"/>
    <w:rsid w:val="568EA25A"/>
    <w:rsid w:val="56BABB7C"/>
    <w:rsid w:val="56E0BBC1"/>
    <w:rsid w:val="56E5A794"/>
    <w:rsid w:val="56FAF4C7"/>
    <w:rsid w:val="5704EB80"/>
    <w:rsid w:val="57357E6B"/>
    <w:rsid w:val="5742E3FB"/>
    <w:rsid w:val="5746E91A"/>
    <w:rsid w:val="574B275F"/>
    <w:rsid w:val="574EFC07"/>
    <w:rsid w:val="57596195"/>
    <w:rsid w:val="57663DEF"/>
    <w:rsid w:val="577598DE"/>
    <w:rsid w:val="578AA7EA"/>
    <w:rsid w:val="57B6CCF6"/>
    <w:rsid w:val="57CF810A"/>
    <w:rsid w:val="57F1FED6"/>
    <w:rsid w:val="5831602C"/>
    <w:rsid w:val="58932371"/>
    <w:rsid w:val="58B46974"/>
    <w:rsid w:val="58B581B9"/>
    <w:rsid w:val="58D3107A"/>
    <w:rsid w:val="590B2A66"/>
    <w:rsid w:val="590E3C25"/>
    <w:rsid w:val="59184AA9"/>
    <w:rsid w:val="592A0539"/>
    <w:rsid w:val="5933BBB3"/>
    <w:rsid w:val="595C48F1"/>
    <w:rsid w:val="5964730F"/>
    <w:rsid w:val="59C1C6C1"/>
    <w:rsid w:val="59FB7EEE"/>
    <w:rsid w:val="5A107377"/>
    <w:rsid w:val="5A1D2137"/>
    <w:rsid w:val="5A50BE21"/>
    <w:rsid w:val="5A54792E"/>
    <w:rsid w:val="5A892B03"/>
    <w:rsid w:val="5AA30E7A"/>
    <w:rsid w:val="5AA43F97"/>
    <w:rsid w:val="5AAE855F"/>
    <w:rsid w:val="5AC6E498"/>
    <w:rsid w:val="5ACF0830"/>
    <w:rsid w:val="5AD9E95A"/>
    <w:rsid w:val="5B11A633"/>
    <w:rsid w:val="5B3979E7"/>
    <w:rsid w:val="5B6300AD"/>
    <w:rsid w:val="5B91E31D"/>
    <w:rsid w:val="5B9409B1"/>
    <w:rsid w:val="5BA51537"/>
    <w:rsid w:val="5C0A4777"/>
    <w:rsid w:val="5C22BDAE"/>
    <w:rsid w:val="5C24B23C"/>
    <w:rsid w:val="5C3E005F"/>
    <w:rsid w:val="5C433972"/>
    <w:rsid w:val="5C450EED"/>
    <w:rsid w:val="5C7652F6"/>
    <w:rsid w:val="5C7F14D6"/>
    <w:rsid w:val="5CC651AC"/>
    <w:rsid w:val="5D2A4B52"/>
    <w:rsid w:val="5D60E62E"/>
    <w:rsid w:val="5D65F676"/>
    <w:rsid w:val="5D7C88E8"/>
    <w:rsid w:val="5D80EB17"/>
    <w:rsid w:val="5D9FFB74"/>
    <w:rsid w:val="5DAA17D4"/>
    <w:rsid w:val="5DAA63B0"/>
    <w:rsid w:val="5DD533F7"/>
    <w:rsid w:val="5DD93D92"/>
    <w:rsid w:val="5DE7BB34"/>
    <w:rsid w:val="5E0806D4"/>
    <w:rsid w:val="5E0D91CC"/>
    <w:rsid w:val="5E1558C8"/>
    <w:rsid w:val="5E8A74AF"/>
    <w:rsid w:val="5EA6908B"/>
    <w:rsid w:val="5EC33877"/>
    <w:rsid w:val="5EEE8323"/>
    <w:rsid w:val="5F2BFDE1"/>
    <w:rsid w:val="5F5AE0DA"/>
    <w:rsid w:val="5F7112CF"/>
    <w:rsid w:val="5F8C5CA4"/>
    <w:rsid w:val="5FA5EE4B"/>
    <w:rsid w:val="5FA6C130"/>
    <w:rsid w:val="5FB5EC5A"/>
    <w:rsid w:val="5FCF9956"/>
    <w:rsid w:val="6006B147"/>
    <w:rsid w:val="60140FC0"/>
    <w:rsid w:val="6024439A"/>
    <w:rsid w:val="60461481"/>
    <w:rsid w:val="6048E8BC"/>
    <w:rsid w:val="60640C1D"/>
    <w:rsid w:val="607B2BB6"/>
    <w:rsid w:val="60AC6190"/>
    <w:rsid w:val="60C0AE13"/>
    <w:rsid w:val="60C7EFEA"/>
    <w:rsid w:val="60D74230"/>
    <w:rsid w:val="60F828B6"/>
    <w:rsid w:val="60FD056D"/>
    <w:rsid w:val="612BDC8F"/>
    <w:rsid w:val="614E5D2E"/>
    <w:rsid w:val="6174FA15"/>
    <w:rsid w:val="618F40DF"/>
    <w:rsid w:val="6197D83D"/>
    <w:rsid w:val="6217C774"/>
    <w:rsid w:val="6222BD4F"/>
    <w:rsid w:val="622E7325"/>
    <w:rsid w:val="622EC38B"/>
    <w:rsid w:val="6238C3FA"/>
    <w:rsid w:val="624C30B7"/>
    <w:rsid w:val="627B99C7"/>
    <w:rsid w:val="62A8400F"/>
    <w:rsid w:val="62DD9D41"/>
    <w:rsid w:val="6303A293"/>
    <w:rsid w:val="6316CEF2"/>
    <w:rsid w:val="631C613C"/>
    <w:rsid w:val="63209DEE"/>
    <w:rsid w:val="6329D6B0"/>
    <w:rsid w:val="633D975B"/>
    <w:rsid w:val="634B1C37"/>
    <w:rsid w:val="635FD018"/>
    <w:rsid w:val="63606A6D"/>
    <w:rsid w:val="6393C57D"/>
    <w:rsid w:val="639A41CA"/>
    <w:rsid w:val="639EEF5D"/>
    <w:rsid w:val="63C53E88"/>
    <w:rsid w:val="63FE4EAB"/>
    <w:rsid w:val="6412DCB7"/>
    <w:rsid w:val="6436B4F2"/>
    <w:rsid w:val="6442BC9F"/>
    <w:rsid w:val="6497BC0A"/>
    <w:rsid w:val="64AF4226"/>
    <w:rsid w:val="64CEA1A7"/>
    <w:rsid w:val="64F0AB41"/>
    <w:rsid w:val="6505B361"/>
    <w:rsid w:val="65353877"/>
    <w:rsid w:val="6541CD26"/>
    <w:rsid w:val="6546277E"/>
    <w:rsid w:val="65544FF3"/>
    <w:rsid w:val="6568D619"/>
    <w:rsid w:val="659D64B7"/>
    <w:rsid w:val="65A55454"/>
    <w:rsid w:val="65D10433"/>
    <w:rsid w:val="662939CA"/>
    <w:rsid w:val="668A1A77"/>
    <w:rsid w:val="66A4477A"/>
    <w:rsid w:val="66B09D0F"/>
    <w:rsid w:val="66C2ADC6"/>
    <w:rsid w:val="670D21EA"/>
    <w:rsid w:val="67211F2A"/>
    <w:rsid w:val="672B7BA0"/>
    <w:rsid w:val="674F1FE4"/>
    <w:rsid w:val="67555E26"/>
    <w:rsid w:val="6765FEF2"/>
    <w:rsid w:val="67B20BE9"/>
    <w:rsid w:val="67D7801A"/>
    <w:rsid w:val="67E46F66"/>
    <w:rsid w:val="67E7A2C2"/>
    <w:rsid w:val="680B37A8"/>
    <w:rsid w:val="681ACD1C"/>
    <w:rsid w:val="68269847"/>
    <w:rsid w:val="682D5A06"/>
    <w:rsid w:val="682E157C"/>
    <w:rsid w:val="686564CB"/>
    <w:rsid w:val="686C463E"/>
    <w:rsid w:val="688BF391"/>
    <w:rsid w:val="688D3A42"/>
    <w:rsid w:val="689ADBEC"/>
    <w:rsid w:val="68B91C94"/>
    <w:rsid w:val="68D10323"/>
    <w:rsid w:val="68EDFE5D"/>
    <w:rsid w:val="68F1AC3D"/>
    <w:rsid w:val="69177ADD"/>
    <w:rsid w:val="692BF98B"/>
    <w:rsid w:val="69D83D88"/>
    <w:rsid w:val="69E5474B"/>
    <w:rsid w:val="6A293BB0"/>
    <w:rsid w:val="6A3E9A3E"/>
    <w:rsid w:val="6A54FF4A"/>
    <w:rsid w:val="6A9D69E5"/>
    <w:rsid w:val="6AAC36C8"/>
    <w:rsid w:val="6AEEC7BD"/>
    <w:rsid w:val="6AFFE5DF"/>
    <w:rsid w:val="6B0CD5C2"/>
    <w:rsid w:val="6B67F2B3"/>
    <w:rsid w:val="6B7F88E8"/>
    <w:rsid w:val="6B9F9D8A"/>
    <w:rsid w:val="6BA44FB1"/>
    <w:rsid w:val="6BA7B128"/>
    <w:rsid w:val="6BB11EAF"/>
    <w:rsid w:val="6BDA2565"/>
    <w:rsid w:val="6BF96A90"/>
    <w:rsid w:val="6BFB4077"/>
    <w:rsid w:val="6C22D088"/>
    <w:rsid w:val="6C28CAC0"/>
    <w:rsid w:val="6C428E6A"/>
    <w:rsid w:val="6C6B1093"/>
    <w:rsid w:val="6C70B0C4"/>
    <w:rsid w:val="6CA56D72"/>
    <w:rsid w:val="6CC0F278"/>
    <w:rsid w:val="6CEA0F49"/>
    <w:rsid w:val="6D50AC78"/>
    <w:rsid w:val="6DACA90E"/>
    <w:rsid w:val="6DAFA0A2"/>
    <w:rsid w:val="6DC29CF9"/>
    <w:rsid w:val="6DC715DA"/>
    <w:rsid w:val="6DCCBDD3"/>
    <w:rsid w:val="6DD3AFE7"/>
    <w:rsid w:val="6DD80EC0"/>
    <w:rsid w:val="6DD8D6EF"/>
    <w:rsid w:val="6DE146A4"/>
    <w:rsid w:val="6DED0994"/>
    <w:rsid w:val="6E3DD8F9"/>
    <w:rsid w:val="6E46D23D"/>
    <w:rsid w:val="6E68CADD"/>
    <w:rsid w:val="6E7C0114"/>
    <w:rsid w:val="6EAE6AB3"/>
    <w:rsid w:val="6EF3B14B"/>
    <w:rsid w:val="6F29125A"/>
    <w:rsid w:val="6F2D9DB1"/>
    <w:rsid w:val="6F37704C"/>
    <w:rsid w:val="6F3F9CD3"/>
    <w:rsid w:val="6F44CAF9"/>
    <w:rsid w:val="6F4D4E24"/>
    <w:rsid w:val="6F68F33F"/>
    <w:rsid w:val="6F8749A5"/>
    <w:rsid w:val="6FC5E1BA"/>
    <w:rsid w:val="6FEF602F"/>
    <w:rsid w:val="705B8B31"/>
    <w:rsid w:val="708D72C7"/>
    <w:rsid w:val="70B3DB04"/>
    <w:rsid w:val="70C448F4"/>
    <w:rsid w:val="7101F9CC"/>
    <w:rsid w:val="71425655"/>
    <w:rsid w:val="714E49CC"/>
    <w:rsid w:val="717B78F3"/>
    <w:rsid w:val="71811A45"/>
    <w:rsid w:val="71A20510"/>
    <w:rsid w:val="71A69C21"/>
    <w:rsid w:val="71AC198C"/>
    <w:rsid w:val="71BDDE38"/>
    <w:rsid w:val="7204B5A2"/>
    <w:rsid w:val="7207D9B6"/>
    <w:rsid w:val="72277263"/>
    <w:rsid w:val="727A49C3"/>
    <w:rsid w:val="7286E215"/>
    <w:rsid w:val="72940B8D"/>
    <w:rsid w:val="72E80157"/>
    <w:rsid w:val="72EA28FE"/>
    <w:rsid w:val="73198861"/>
    <w:rsid w:val="7322B19C"/>
    <w:rsid w:val="73B7BEEA"/>
    <w:rsid w:val="73F8743D"/>
    <w:rsid w:val="73F9FC17"/>
    <w:rsid w:val="73FFE08C"/>
    <w:rsid w:val="74025A8A"/>
    <w:rsid w:val="7424FE70"/>
    <w:rsid w:val="7431A5B3"/>
    <w:rsid w:val="743CA8EA"/>
    <w:rsid w:val="7451FF4D"/>
    <w:rsid w:val="7467BF59"/>
    <w:rsid w:val="748A53A3"/>
    <w:rsid w:val="749D0A21"/>
    <w:rsid w:val="74A624B7"/>
    <w:rsid w:val="74A7E4ED"/>
    <w:rsid w:val="74B2B65B"/>
    <w:rsid w:val="74D69D16"/>
    <w:rsid w:val="74FD4AF1"/>
    <w:rsid w:val="7518D3B8"/>
    <w:rsid w:val="7532B0CC"/>
    <w:rsid w:val="754208EB"/>
    <w:rsid w:val="75440755"/>
    <w:rsid w:val="754A145C"/>
    <w:rsid w:val="75582FC5"/>
    <w:rsid w:val="75708340"/>
    <w:rsid w:val="757A18B0"/>
    <w:rsid w:val="759FCE6C"/>
    <w:rsid w:val="75C3A576"/>
    <w:rsid w:val="75E6E785"/>
    <w:rsid w:val="75F9A506"/>
    <w:rsid w:val="762B6781"/>
    <w:rsid w:val="7644076D"/>
    <w:rsid w:val="764FEFD7"/>
    <w:rsid w:val="766E2F1B"/>
    <w:rsid w:val="76BC8C9C"/>
    <w:rsid w:val="76DA06FE"/>
    <w:rsid w:val="76DB89D2"/>
    <w:rsid w:val="7703E15D"/>
    <w:rsid w:val="772B5C26"/>
    <w:rsid w:val="772CA235"/>
    <w:rsid w:val="773185EC"/>
    <w:rsid w:val="7742B426"/>
    <w:rsid w:val="774C0B27"/>
    <w:rsid w:val="7754D674"/>
    <w:rsid w:val="7758CFFD"/>
    <w:rsid w:val="779069B0"/>
    <w:rsid w:val="7795007E"/>
    <w:rsid w:val="77A11AE1"/>
    <w:rsid w:val="77FA56E6"/>
    <w:rsid w:val="78134B41"/>
    <w:rsid w:val="7824E975"/>
    <w:rsid w:val="784AB0D5"/>
    <w:rsid w:val="78620E40"/>
    <w:rsid w:val="78960EAD"/>
    <w:rsid w:val="78B2B7DC"/>
    <w:rsid w:val="78E3B9EC"/>
    <w:rsid w:val="78E40FA5"/>
    <w:rsid w:val="791150FD"/>
    <w:rsid w:val="792685EC"/>
    <w:rsid w:val="793F0E8D"/>
    <w:rsid w:val="794209E6"/>
    <w:rsid w:val="7949EE09"/>
    <w:rsid w:val="79E0F70F"/>
    <w:rsid w:val="79E4EF57"/>
    <w:rsid w:val="79FDF06B"/>
    <w:rsid w:val="7A467FF2"/>
    <w:rsid w:val="7A5AE2F8"/>
    <w:rsid w:val="7A64F63C"/>
    <w:rsid w:val="7A8653A7"/>
    <w:rsid w:val="7AD90393"/>
    <w:rsid w:val="7AF8E50A"/>
    <w:rsid w:val="7B76B01E"/>
    <w:rsid w:val="7B91741D"/>
    <w:rsid w:val="7BC03AA4"/>
    <w:rsid w:val="7BD160C6"/>
    <w:rsid w:val="7BD97724"/>
    <w:rsid w:val="7BFF0E10"/>
    <w:rsid w:val="7C109C85"/>
    <w:rsid w:val="7C87C573"/>
    <w:rsid w:val="7CC88F2A"/>
    <w:rsid w:val="7CCDB7D0"/>
    <w:rsid w:val="7CDB80C0"/>
    <w:rsid w:val="7CDE9387"/>
    <w:rsid w:val="7D059A2A"/>
    <w:rsid w:val="7D641011"/>
    <w:rsid w:val="7D75F3B7"/>
    <w:rsid w:val="7DAB9BCE"/>
    <w:rsid w:val="7DB2284A"/>
    <w:rsid w:val="7DC65743"/>
    <w:rsid w:val="7DCBE768"/>
    <w:rsid w:val="7E658A71"/>
    <w:rsid w:val="7E73ADAE"/>
    <w:rsid w:val="7E909FD5"/>
    <w:rsid w:val="7EA41009"/>
    <w:rsid w:val="7EF766B4"/>
    <w:rsid w:val="7F0031F6"/>
    <w:rsid w:val="7F39A20A"/>
    <w:rsid w:val="7F52CDE1"/>
    <w:rsid w:val="7F6E995F"/>
    <w:rsid w:val="7F7A6706"/>
    <w:rsid w:val="7F85A247"/>
    <w:rsid w:val="7FA34000"/>
    <w:rsid w:val="7FBB918E"/>
    <w:rsid w:val="7FE5ADF4"/>
    <w:rsid w:val="7FEC72E0"/>
    <w:rsid w:val="7FF07B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88EC"/>
  <w15:docId w15:val="{831A1C5C-E734-4E32-9B90-614EB382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5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DRAFT">
    <w:name w:val="NR DRAFT"/>
    <w:link w:val="NRDRAFTChar"/>
    <w:qFormat/>
    <w:rsid w:val="00BC4FA2"/>
    <w:pPr>
      <w:spacing w:before="120" w:after="120"/>
      <w:jc w:val="center"/>
    </w:pPr>
    <w:rPr>
      <w:rFonts w:ascii="Arial" w:eastAsia="Times New Roman" w:hAnsi="Arial" w:cs="Arial"/>
      <w:b/>
      <w:bCs/>
      <w:sz w:val="24"/>
      <w:szCs w:val="24"/>
    </w:rPr>
  </w:style>
  <w:style w:type="paragraph" w:customStyle="1" w:styleId="NRForImmediateRelease">
    <w:name w:val="NR For Immediate Release"/>
    <w:link w:val="NRForImmediateReleaseChar"/>
    <w:qFormat/>
    <w:rsid w:val="005E7AA3"/>
    <w:pPr>
      <w:spacing w:after="0" w:line="240" w:lineRule="auto"/>
    </w:pPr>
    <w:rPr>
      <w:rFonts w:ascii="Arial" w:eastAsia="Times New Roman" w:hAnsi="Arial" w:cs="Arial"/>
      <w:b/>
      <w:bCs/>
      <w:sz w:val="24"/>
      <w:szCs w:val="24"/>
    </w:rPr>
  </w:style>
  <w:style w:type="paragraph" w:customStyle="1" w:styleId="NRDate">
    <w:name w:val="NR Date"/>
    <w:link w:val="NRDateChar"/>
    <w:qFormat/>
    <w:rsid w:val="003752F7"/>
    <w:pPr>
      <w:spacing w:after="0" w:line="240" w:lineRule="auto"/>
    </w:pPr>
    <w:rPr>
      <w:rFonts w:ascii="Arial" w:eastAsia="Times New Roman" w:hAnsi="Arial" w:cs="Arial"/>
      <w:sz w:val="24"/>
      <w:szCs w:val="24"/>
    </w:rPr>
  </w:style>
  <w:style w:type="character" w:customStyle="1" w:styleId="NRForImmediateReleaseChar">
    <w:name w:val="NR For Immediate Release Char"/>
    <w:basedOn w:val="DefaultParagraphFont"/>
    <w:link w:val="NRForImmediateRelease"/>
    <w:rsid w:val="005E7AA3"/>
    <w:rPr>
      <w:rFonts w:ascii="Arial" w:eastAsia="Times New Roman" w:hAnsi="Arial" w:cs="Arial"/>
      <w:b/>
      <w:bCs/>
      <w:sz w:val="24"/>
      <w:szCs w:val="24"/>
    </w:rPr>
  </w:style>
  <w:style w:type="paragraph" w:customStyle="1" w:styleId="NRMediaLineandContactAddBoldorHyperlinkifNeeded">
    <w:name w:val="NR Media Line and Contact (Add Bold or Hyperlink if Needed)"/>
    <w:qFormat/>
    <w:rsid w:val="003752F7"/>
    <w:pPr>
      <w:spacing w:after="0" w:line="240" w:lineRule="auto"/>
    </w:pPr>
    <w:rPr>
      <w:rFonts w:ascii="Arial" w:eastAsia="Times New Roman" w:hAnsi="Arial" w:cs="Arial"/>
      <w:sz w:val="24"/>
      <w:szCs w:val="24"/>
    </w:rPr>
  </w:style>
  <w:style w:type="character" w:customStyle="1" w:styleId="NRDateChar">
    <w:name w:val="NR Date Char"/>
    <w:basedOn w:val="DefaultParagraphFont"/>
    <w:link w:val="NRDate"/>
    <w:rsid w:val="003752F7"/>
    <w:rPr>
      <w:rFonts w:ascii="Arial" w:eastAsia="Times New Roman" w:hAnsi="Arial" w:cs="Arial"/>
      <w:sz w:val="24"/>
      <w:szCs w:val="24"/>
    </w:rPr>
  </w:style>
  <w:style w:type="paragraph" w:customStyle="1" w:styleId="NRTitle">
    <w:name w:val="NR Title"/>
    <w:basedOn w:val="Normal"/>
    <w:link w:val="NRTitleChar"/>
    <w:qFormat/>
    <w:rsid w:val="003752F7"/>
    <w:pPr>
      <w:spacing w:before="840"/>
      <w:jc w:val="center"/>
    </w:pPr>
    <w:rPr>
      <w:rFonts w:ascii="Arial" w:hAnsi="Arial"/>
      <w:b/>
      <w:sz w:val="28"/>
      <w:szCs w:val="28"/>
    </w:rPr>
  </w:style>
  <w:style w:type="paragraph" w:customStyle="1" w:styleId="NRBodyText">
    <w:name w:val="NR Body Text"/>
    <w:link w:val="NRBodyTextChar"/>
    <w:qFormat/>
    <w:rsid w:val="002339AB"/>
    <w:pPr>
      <w:spacing w:after="240" w:line="240" w:lineRule="auto"/>
    </w:pPr>
    <w:rPr>
      <w:rFonts w:ascii="Arial" w:eastAsiaTheme="minorEastAsia" w:hAnsi="Arial"/>
      <w:sz w:val="24"/>
      <w:szCs w:val="24"/>
    </w:rPr>
  </w:style>
  <w:style w:type="character" w:customStyle="1" w:styleId="NRTitleChar">
    <w:name w:val="NR Title Char"/>
    <w:basedOn w:val="DefaultParagraphFont"/>
    <w:link w:val="NRTitle"/>
    <w:rsid w:val="003752F7"/>
    <w:rPr>
      <w:rFonts w:ascii="Arial" w:eastAsiaTheme="minorEastAsia" w:hAnsi="Arial"/>
      <w:b/>
      <w:sz w:val="28"/>
      <w:szCs w:val="28"/>
    </w:rPr>
  </w:style>
  <w:style w:type="paragraph" w:customStyle="1" w:styleId="NRSubtitle">
    <w:name w:val="NR Subtitle"/>
    <w:next w:val="NRBodyText"/>
    <w:link w:val="NRSubtitleChar"/>
    <w:qFormat/>
    <w:rsid w:val="002339AB"/>
    <w:pPr>
      <w:spacing w:before="120" w:after="360" w:line="240" w:lineRule="auto"/>
      <w:jc w:val="center"/>
    </w:pPr>
    <w:rPr>
      <w:rFonts w:ascii="Arial" w:eastAsiaTheme="minorEastAsia" w:hAnsi="Arial" w:cs="Arial"/>
      <w:i/>
      <w:sz w:val="28"/>
      <w:szCs w:val="28"/>
    </w:rPr>
  </w:style>
  <w:style w:type="character" w:customStyle="1" w:styleId="NRBodyTextChar">
    <w:name w:val="NR Body Text Char"/>
    <w:basedOn w:val="DefaultParagraphFont"/>
    <w:link w:val="NRBodyText"/>
    <w:rsid w:val="002339AB"/>
    <w:rPr>
      <w:rFonts w:ascii="Arial" w:eastAsiaTheme="minorEastAsia" w:hAnsi="Arial"/>
      <w:sz w:val="24"/>
      <w:szCs w:val="24"/>
    </w:rPr>
  </w:style>
  <w:style w:type="paragraph" w:customStyle="1" w:styleId="NRMoreand">
    <w:name w:val="NR More and ###"/>
    <w:basedOn w:val="NRBodyText"/>
    <w:next w:val="NRBodyText"/>
    <w:link w:val="NRMoreandChar"/>
    <w:qFormat/>
    <w:rsid w:val="0057513A"/>
    <w:pPr>
      <w:jc w:val="center"/>
    </w:pPr>
  </w:style>
  <w:style w:type="character" w:customStyle="1" w:styleId="NRSubtitleChar">
    <w:name w:val="NR Subtitle Char"/>
    <w:basedOn w:val="DefaultParagraphFont"/>
    <w:link w:val="NRSubtitle"/>
    <w:rsid w:val="002339AB"/>
    <w:rPr>
      <w:rFonts w:ascii="Arial" w:eastAsiaTheme="minorEastAsia" w:hAnsi="Arial" w:cs="Arial"/>
      <w:i/>
      <w:sz w:val="28"/>
      <w:szCs w:val="28"/>
    </w:rPr>
  </w:style>
  <w:style w:type="paragraph" w:customStyle="1" w:styleId="NRSubheadinBodyText">
    <w:name w:val="NR Subhead in Body Text"/>
    <w:basedOn w:val="NRBodyText"/>
    <w:next w:val="NRBodyText"/>
    <w:link w:val="NRSubheadinBodyTextChar"/>
    <w:qFormat/>
    <w:rsid w:val="0057513A"/>
    <w:pPr>
      <w:spacing w:after="0"/>
    </w:pPr>
    <w:rPr>
      <w:rFonts w:cs="Arial"/>
      <w:b/>
    </w:rPr>
  </w:style>
  <w:style w:type="character" w:customStyle="1" w:styleId="NRMoreandChar">
    <w:name w:val="NR More and ### Char"/>
    <w:basedOn w:val="NRBodyTextChar"/>
    <w:link w:val="NRMoreand"/>
    <w:rsid w:val="0057513A"/>
    <w:rPr>
      <w:rFonts w:ascii="Arial" w:eastAsiaTheme="minorEastAsia" w:hAnsi="Arial"/>
      <w:sz w:val="24"/>
      <w:szCs w:val="24"/>
    </w:rPr>
  </w:style>
  <w:style w:type="character" w:customStyle="1" w:styleId="NRHyperlink">
    <w:name w:val="NR Hyperlink"/>
    <w:uiPriority w:val="1"/>
    <w:qFormat/>
    <w:rsid w:val="0057513A"/>
    <w:rPr>
      <w:color w:val="0000FF"/>
      <w:u w:val="single" w:color="0000FF"/>
    </w:rPr>
  </w:style>
  <w:style w:type="character" w:customStyle="1" w:styleId="NRSubheadinBodyTextChar">
    <w:name w:val="NR Subhead in Body Text Char"/>
    <w:basedOn w:val="NRBodyTextChar"/>
    <w:link w:val="NRSubheadinBodyText"/>
    <w:rsid w:val="0057513A"/>
    <w:rPr>
      <w:rFonts w:ascii="Arial" w:eastAsiaTheme="minorEastAsia" w:hAnsi="Arial" w:cs="Arial"/>
      <w:b/>
      <w:sz w:val="24"/>
      <w:szCs w:val="24"/>
    </w:rPr>
  </w:style>
  <w:style w:type="paragraph" w:customStyle="1" w:styleId="NRFooter">
    <w:name w:val="NR Footer"/>
    <w:basedOn w:val="Normal"/>
    <w:link w:val="NRFooterChar"/>
    <w:qFormat/>
    <w:rsid w:val="00BC4FA2"/>
    <w:pPr>
      <w:tabs>
        <w:tab w:val="center" w:pos="4680"/>
        <w:tab w:val="right" w:pos="9360"/>
      </w:tabs>
    </w:pPr>
    <w:rPr>
      <w:rFonts w:ascii="Arial" w:eastAsiaTheme="minorHAnsi" w:hAnsi="Arial" w:cs="Arial"/>
      <w:b/>
      <w:color w:val="554D56"/>
      <w:sz w:val="16"/>
      <w:szCs w:val="16"/>
    </w:rPr>
  </w:style>
  <w:style w:type="character" w:customStyle="1" w:styleId="NRFooterChar">
    <w:name w:val="NR Footer Char"/>
    <w:basedOn w:val="DefaultParagraphFont"/>
    <w:link w:val="NRFooter"/>
    <w:rsid w:val="00BC4FA2"/>
    <w:rPr>
      <w:rFonts w:ascii="Arial" w:hAnsi="Arial" w:cs="Arial"/>
      <w:b/>
      <w:color w:val="554D56"/>
      <w:sz w:val="16"/>
      <w:szCs w:val="16"/>
    </w:rPr>
  </w:style>
  <w:style w:type="character" w:customStyle="1" w:styleId="NRDRAFTChar">
    <w:name w:val="NR DRAFT Char"/>
    <w:basedOn w:val="DefaultParagraphFont"/>
    <w:link w:val="NRDRAFT"/>
    <w:rsid w:val="00BC4FA2"/>
    <w:rPr>
      <w:rFonts w:ascii="Arial" w:eastAsia="Times New Roman" w:hAnsi="Arial" w:cs="Arial"/>
      <w:b/>
      <w:bCs/>
      <w:sz w:val="24"/>
      <w:szCs w:val="24"/>
    </w:rPr>
  </w:style>
  <w:style w:type="paragraph" w:customStyle="1" w:styleId="NRBulletText">
    <w:name w:val="NR Bullet Text"/>
    <w:basedOn w:val="NRBodyText"/>
    <w:qFormat/>
    <w:rsid w:val="00015526"/>
    <w:pPr>
      <w:numPr>
        <w:numId w:val="1"/>
      </w:numPr>
    </w:pPr>
  </w:style>
  <w:style w:type="character" w:styleId="Hyperlink">
    <w:name w:val="Hyperlink"/>
    <w:basedOn w:val="DefaultParagraphFont"/>
    <w:uiPriority w:val="99"/>
    <w:unhideWhenUsed/>
    <w:rsid w:val="00887DD9"/>
    <w:rPr>
      <w:color w:val="0000FF" w:themeColor="hyperlink"/>
      <w:u w:val="single"/>
    </w:rPr>
  </w:style>
  <w:style w:type="character" w:styleId="CommentReference">
    <w:name w:val="annotation reference"/>
    <w:basedOn w:val="DefaultParagraphFont"/>
    <w:uiPriority w:val="99"/>
    <w:semiHidden/>
    <w:unhideWhenUsed/>
    <w:rsid w:val="00A851F9"/>
    <w:rPr>
      <w:sz w:val="16"/>
      <w:szCs w:val="16"/>
    </w:rPr>
  </w:style>
  <w:style w:type="paragraph" w:styleId="CommentText">
    <w:name w:val="annotation text"/>
    <w:basedOn w:val="Normal"/>
    <w:link w:val="CommentTextChar"/>
    <w:uiPriority w:val="99"/>
    <w:unhideWhenUsed/>
    <w:rsid w:val="00A851F9"/>
    <w:rPr>
      <w:sz w:val="20"/>
      <w:szCs w:val="20"/>
    </w:rPr>
  </w:style>
  <w:style w:type="character" w:customStyle="1" w:styleId="CommentTextChar">
    <w:name w:val="Comment Text Char"/>
    <w:basedOn w:val="DefaultParagraphFont"/>
    <w:link w:val="CommentText"/>
    <w:uiPriority w:val="99"/>
    <w:rsid w:val="00A851F9"/>
    <w:rPr>
      <w:rFonts w:eastAsiaTheme="minorEastAsia"/>
      <w:sz w:val="20"/>
      <w:szCs w:val="20"/>
      <w:lang w:val="es-CO"/>
    </w:rPr>
  </w:style>
  <w:style w:type="paragraph" w:styleId="CommentSubject">
    <w:name w:val="annotation subject"/>
    <w:basedOn w:val="CommentText"/>
    <w:next w:val="CommentText"/>
    <w:link w:val="CommentSubjectChar"/>
    <w:uiPriority w:val="99"/>
    <w:semiHidden/>
    <w:unhideWhenUsed/>
    <w:rsid w:val="00A851F9"/>
    <w:rPr>
      <w:b/>
      <w:bCs/>
    </w:rPr>
  </w:style>
  <w:style w:type="character" w:customStyle="1" w:styleId="CommentSubjectChar">
    <w:name w:val="Comment Subject Char"/>
    <w:basedOn w:val="CommentTextChar"/>
    <w:link w:val="CommentSubject"/>
    <w:uiPriority w:val="99"/>
    <w:semiHidden/>
    <w:rsid w:val="00A851F9"/>
    <w:rPr>
      <w:rFonts w:eastAsiaTheme="minorEastAsia"/>
      <w:b/>
      <w:bCs/>
      <w:sz w:val="20"/>
      <w:szCs w:val="20"/>
      <w:lang w:val="es-CO"/>
    </w:rPr>
  </w:style>
  <w:style w:type="paragraph" w:styleId="BalloonText">
    <w:name w:val="Balloon Text"/>
    <w:basedOn w:val="Normal"/>
    <w:link w:val="BalloonTextChar"/>
    <w:uiPriority w:val="99"/>
    <w:semiHidden/>
    <w:unhideWhenUsed/>
    <w:rsid w:val="00A851F9"/>
    <w:rPr>
      <w:rFonts w:ascii="Tahoma" w:hAnsi="Tahoma" w:cs="Tahoma"/>
      <w:sz w:val="16"/>
      <w:szCs w:val="16"/>
    </w:rPr>
  </w:style>
  <w:style w:type="character" w:customStyle="1" w:styleId="BalloonTextChar">
    <w:name w:val="Balloon Text Char"/>
    <w:basedOn w:val="DefaultParagraphFont"/>
    <w:link w:val="BalloonText"/>
    <w:uiPriority w:val="99"/>
    <w:semiHidden/>
    <w:rsid w:val="00A851F9"/>
    <w:rPr>
      <w:rFonts w:ascii="Tahoma" w:eastAsiaTheme="minorEastAsia" w:hAnsi="Tahoma" w:cs="Tahoma"/>
      <w:sz w:val="16"/>
      <w:szCs w:val="16"/>
      <w:lang w:val="es-CO"/>
    </w:rPr>
  </w:style>
  <w:style w:type="paragraph" w:styleId="Header">
    <w:name w:val="header"/>
    <w:basedOn w:val="Normal"/>
    <w:link w:val="HeaderChar"/>
    <w:uiPriority w:val="99"/>
    <w:unhideWhenUsed/>
    <w:rsid w:val="007E404A"/>
    <w:pPr>
      <w:tabs>
        <w:tab w:val="center" w:pos="4680"/>
        <w:tab w:val="right" w:pos="9360"/>
      </w:tabs>
    </w:pPr>
  </w:style>
  <w:style w:type="character" w:customStyle="1" w:styleId="HeaderChar">
    <w:name w:val="Header Char"/>
    <w:basedOn w:val="DefaultParagraphFont"/>
    <w:link w:val="Header"/>
    <w:uiPriority w:val="99"/>
    <w:rsid w:val="007E404A"/>
    <w:rPr>
      <w:rFonts w:eastAsiaTheme="minorEastAsia"/>
      <w:sz w:val="24"/>
      <w:szCs w:val="24"/>
    </w:rPr>
  </w:style>
  <w:style w:type="paragraph" w:styleId="Footer">
    <w:name w:val="footer"/>
    <w:basedOn w:val="Normal"/>
    <w:link w:val="FooterChar"/>
    <w:uiPriority w:val="99"/>
    <w:unhideWhenUsed/>
    <w:rsid w:val="007E404A"/>
    <w:pPr>
      <w:tabs>
        <w:tab w:val="center" w:pos="4680"/>
        <w:tab w:val="right" w:pos="9360"/>
      </w:tabs>
    </w:pPr>
  </w:style>
  <w:style w:type="character" w:customStyle="1" w:styleId="FooterChar">
    <w:name w:val="Footer Char"/>
    <w:basedOn w:val="DefaultParagraphFont"/>
    <w:link w:val="Footer"/>
    <w:uiPriority w:val="99"/>
    <w:rsid w:val="007E404A"/>
    <w:rPr>
      <w:rFonts w:eastAsiaTheme="minorEastAsia"/>
      <w:sz w:val="24"/>
      <w:szCs w:val="24"/>
    </w:rPr>
  </w:style>
  <w:style w:type="paragraph" w:styleId="Revision">
    <w:name w:val="Revision"/>
    <w:hidden/>
    <w:uiPriority w:val="99"/>
    <w:semiHidden/>
    <w:rsid w:val="0080410D"/>
    <w:pPr>
      <w:spacing w:after="0" w:line="240" w:lineRule="auto"/>
    </w:pPr>
    <w:rPr>
      <w:rFonts w:eastAsiaTheme="minorEastAsia"/>
      <w:sz w:val="24"/>
      <w:szCs w:val="24"/>
    </w:rPr>
  </w:style>
  <w:style w:type="paragraph" w:styleId="ListParagraph">
    <w:name w:val="List Paragraph"/>
    <w:aliases w:val="Figure_name,List Paragraph1,Bullet- First level,numbered,Bullet List,FooterText,Alpha List Paragraph,Style 2,Issue Action POC,3,POCG Table Text,Dot pt,F5 List Paragraph,List Paragraph Char Char Char,Indicator Text"/>
    <w:basedOn w:val="Normal"/>
    <w:link w:val="ListParagraphChar"/>
    <w:uiPriority w:val="34"/>
    <w:qFormat/>
    <w:rsid w:val="005A43DB"/>
    <w:pPr>
      <w:ind w:left="720"/>
      <w:contextualSpacing/>
    </w:pPr>
  </w:style>
  <w:style w:type="character" w:styleId="FootnoteReference">
    <w:name w:val="footnote reference"/>
    <w:basedOn w:val="DefaultParagraphFont"/>
    <w:uiPriority w:val="99"/>
    <w:semiHidden/>
    <w:unhideWhenUsed/>
    <w:rsid w:val="006E5C94"/>
    <w:rPr>
      <w:vertAlign w:val="superscript"/>
    </w:rPr>
  </w:style>
  <w:style w:type="character" w:styleId="FollowedHyperlink">
    <w:name w:val="FollowedHyperlink"/>
    <w:basedOn w:val="DefaultParagraphFont"/>
    <w:uiPriority w:val="99"/>
    <w:semiHidden/>
    <w:unhideWhenUsed/>
    <w:rsid w:val="000E6281"/>
    <w:rPr>
      <w:color w:val="800080" w:themeColor="followedHyperlink"/>
      <w:u w:val="single"/>
    </w:rPr>
  </w:style>
  <w:style w:type="table" w:styleId="TableGrid">
    <w:name w:val="Table Grid"/>
    <w:basedOn w:val="TableNormal"/>
    <w:uiPriority w:val="59"/>
    <w:rsid w:val="0007135F"/>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883"/>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A0883"/>
    <w:rPr>
      <w:rFonts w:ascii="Calibri" w:hAnsi="Calibri" w:cs="Consolas"/>
      <w:szCs w:val="21"/>
    </w:rPr>
  </w:style>
  <w:style w:type="paragraph" w:customStyle="1" w:styleId="Default">
    <w:name w:val="Default"/>
    <w:rsid w:val="00FA0883"/>
    <w:pPr>
      <w:autoSpaceDE w:val="0"/>
      <w:autoSpaceDN w:val="0"/>
      <w:adjustRightInd w:val="0"/>
      <w:spacing w:after="0" w:line="240" w:lineRule="auto"/>
    </w:pPr>
    <w:rPr>
      <w:rFonts w:ascii="Arial" w:hAnsi="Arial" w:cs="Arial"/>
      <w:color w:val="000000"/>
      <w:sz w:val="24"/>
      <w:szCs w:val="24"/>
    </w:rPr>
  </w:style>
  <w:style w:type="paragraph" w:customStyle="1" w:styleId="EventSpecificFSMoreand">
    <w:name w:val="EventSpecific FS More and ###"/>
    <w:next w:val="Normal"/>
    <w:qFormat/>
    <w:rsid w:val="009B7FB7"/>
    <w:pPr>
      <w:spacing w:before="280" w:after="280"/>
      <w:ind w:left="1170" w:hanging="1170"/>
      <w:jc w:val="center"/>
    </w:pPr>
    <w:rPr>
      <w:rFonts w:ascii="Arial" w:eastAsiaTheme="minorEastAsia" w:hAnsi="Arial" w:cs="Arial"/>
      <w:sz w:val="24"/>
      <w:szCs w:val="24"/>
    </w:rPr>
  </w:style>
  <w:style w:type="character" w:customStyle="1" w:styleId="normaltextrun">
    <w:name w:val="normaltextrun"/>
    <w:basedOn w:val="DefaultParagraphFont"/>
    <w:rsid w:val="00DF31A5"/>
  </w:style>
  <w:style w:type="character" w:customStyle="1" w:styleId="contextualspellingandgrammarerror">
    <w:name w:val="contextualspellingandgrammarerror"/>
    <w:basedOn w:val="DefaultParagraphFont"/>
    <w:rsid w:val="00DF31A5"/>
  </w:style>
  <w:style w:type="character" w:customStyle="1" w:styleId="eop">
    <w:name w:val="eop"/>
    <w:basedOn w:val="DefaultParagraphFont"/>
    <w:rsid w:val="00DF31A5"/>
  </w:style>
  <w:style w:type="character" w:customStyle="1" w:styleId="ListParagraphChar">
    <w:name w:val="List Paragraph Char"/>
    <w:aliases w:val="Figure_name Char,List Paragraph1 Char,Bullet- First level Char,numbered Char,Bullet List Char,FooterText Char,Alpha List Paragraph Char,Style 2 Char,Issue Action POC Char,3 Char,POCG Table Text Char,Dot pt Char,F5 List Paragraph Char"/>
    <w:basedOn w:val="DefaultParagraphFont"/>
    <w:link w:val="ListParagraph"/>
    <w:uiPriority w:val="34"/>
    <w:rsid w:val="00C3485D"/>
    <w:rPr>
      <w:rFonts w:eastAsiaTheme="minorEastAsia"/>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8841">
      <w:bodyDiv w:val="1"/>
      <w:marLeft w:val="0"/>
      <w:marRight w:val="0"/>
      <w:marTop w:val="0"/>
      <w:marBottom w:val="0"/>
      <w:divBdr>
        <w:top w:val="none" w:sz="0" w:space="0" w:color="auto"/>
        <w:left w:val="none" w:sz="0" w:space="0" w:color="auto"/>
        <w:bottom w:val="none" w:sz="0" w:space="0" w:color="auto"/>
        <w:right w:val="none" w:sz="0" w:space="0" w:color="auto"/>
      </w:divBdr>
    </w:div>
    <w:div w:id="299919158">
      <w:bodyDiv w:val="1"/>
      <w:marLeft w:val="0"/>
      <w:marRight w:val="0"/>
      <w:marTop w:val="0"/>
      <w:marBottom w:val="0"/>
      <w:divBdr>
        <w:top w:val="none" w:sz="0" w:space="0" w:color="auto"/>
        <w:left w:val="none" w:sz="0" w:space="0" w:color="auto"/>
        <w:bottom w:val="none" w:sz="0" w:space="0" w:color="auto"/>
        <w:right w:val="none" w:sz="0" w:space="0" w:color="auto"/>
      </w:divBdr>
    </w:div>
    <w:div w:id="317731322">
      <w:bodyDiv w:val="1"/>
      <w:marLeft w:val="0"/>
      <w:marRight w:val="0"/>
      <w:marTop w:val="0"/>
      <w:marBottom w:val="0"/>
      <w:divBdr>
        <w:top w:val="none" w:sz="0" w:space="0" w:color="auto"/>
        <w:left w:val="none" w:sz="0" w:space="0" w:color="auto"/>
        <w:bottom w:val="none" w:sz="0" w:space="0" w:color="auto"/>
        <w:right w:val="none" w:sz="0" w:space="0" w:color="auto"/>
      </w:divBdr>
    </w:div>
    <w:div w:id="427703333">
      <w:bodyDiv w:val="1"/>
      <w:marLeft w:val="0"/>
      <w:marRight w:val="0"/>
      <w:marTop w:val="0"/>
      <w:marBottom w:val="0"/>
      <w:divBdr>
        <w:top w:val="none" w:sz="0" w:space="0" w:color="auto"/>
        <w:left w:val="none" w:sz="0" w:space="0" w:color="auto"/>
        <w:bottom w:val="none" w:sz="0" w:space="0" w:color="auto"/>
        <w:right w:val="none" w:sz="0" w:space="0" w:color="auto"/>
      </w:divBdr>
    </w:div>
    <w:div w:id="541869851">
      <w:bodyDiv w:val="1"/>
      <w:marLeft w:val="0"/>
      <w:marRight w:val="0"/>
      <w:marTop w:val="0"/>
      <w:marBottom w:val="0"/>
      <w:divBdr>
        <w:top w:val="none" w:sz="0" w:space="0" w:color="auto"/>
        <w:left w:val="none" w:sz="0" w:space="0" w:color="auto"/>
        <w:bottom w:val="none" w:sz="0" w:space="0" w:color="auto"/>
        <w:right w:val="none" w:sz="0" w:space="0" w:color="auto"/>
      </w:divBdr>
    </w:div>
    <w:div w:id="684987020">
      <w:bodyDiv w:val="1"/>
      <w:marLeft w:val="0"/>
      <w:marRight w:val="0"/>
      <w:marTop w:val="0"/>
      <w:marBottom w:val="0"/>
      <w:divBdr>
        <w:top w:val="none" w:sz="0" w:space="0" w:color="auto"/>
        <w:left w:val="none" w:sz="0" w:space="0" w:color="auto"/>
        <w:bottom w:val="none" w:sz="0" w:space="0" w:color="auto"/>
        <w:right w:val="none" w:sz="0" w:space="0" w:color="auto"/>
      </w:divBdr>
    </w:div>
    <w:div w:id="859776771">
      <w:bodyDiv w:val="1"/>
      <w:marLeft w:val="0"/>
      <w:marRight w:val="0"/>
      <w:marTop w:val="0"/>
      <w:marBottom w:val="0"/>
      <w:divBdr>
        <w:top w:val="none" w:sz="0" w:space="0" w:color="auto"/>
        <w:left w:val="none" w:sz="0" w:space="0" w:color="auto"/>
        <w:bottom w:val="none" w:sz="0" w:space="0" w:color="auto"/>
        <w:right w:val="none" w:sz="0" w:space="0" w:color="auto"/>
      </w:divBdr>
    </w:div>
    <w:div w:id="1602371488">
      <w:bodyDiv w:val="1"/>
      <w:marLeft w:val="0"/>
      <w:marRight w:val="0"/>
      <w:marTop w:val="0"/>
      <w:marBottom w:val="0"/>
      <w:divBdr>
        <w:top w:val="none" w:sz="0" w:space="0" w:color="auto"/>
        <w:left w:val="none" w:sz="0" w:space="0" w:color="auto"/>
        <w:bottom w:val="none" w:sz="0" w:space="0" w:color="auto"/>
        <w:right w:val="none" w:sz="0" w:space="0" w:color="auto"/>
      </w:divBdr>
    </w:div>
    <w:div w:id="1708263409">
      <w:bodyDiv w:val="1"/>
      <w:marLeft w:val="0"/>
      <w:marRight w:val="0"/>
      <w:marTop w:val="0"/>
      <w:marBottom w:val="0"/>
      <w:divBdr>
        <w:top w:val="none" w:sz="0" w:space="0" w:color="auto"/>
        <w:left w:val="none" w:sz="0" w:space="0" w:color="auto"/>
        <w:bottom w:val="none" w:sz="0" w:space="0" w:color="auto"/>
        <w:right w:val="none" w:sz="0" w:space="0" w:color="auto"/>
      </w:divBdr>
    </w:div>
    <w:div w:id="2003316102">
      <w:bodyDiv w:val="1"/>
      <w:marLeft w:val="0"/>
      <w:marRight w:val="0"/>
      <w:marTop w:val="0"/>
      <w:marBottom w:val="0"/>
      <w:divBdr>
        <w:top w:val="none" w:sz="0" w:space="0" w:color="auto"/>
        <w:left w:val="none" w:sz="0" w:space="0" w:color="auto"/>
        <w:bottom w:val="none" w:sz="0" w:space="0" w:color="auto"/>
        <w:right w:val="none" w:sz="0" w:space="0" w:color="auto"/>
      </w:divBdr>
    </w:div>
    <w:div w:id="20565414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veredca.com/?gad_source=1&amp;gbraid=0AAAAADR5HRcOpL_unxV23azzcr9cBMxqO&amp;gclid=CjwKCAiApY-7BhBjEiwAQMrrEWE5-bD2U89dZk0TW2f74p34B6uo_pYbP14qmA3WLpyubRGtWoovxxoCPKwQAvD_Bw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veredca.com/help-on-dema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veredc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veredC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8fff70-a34b-4b45-903a-42e5028d140b">
      <Terms xmlns="http://schemas.microsoft.com/office/infopath/2007/PartnerControls"/>
    </lcf76f155ced4ddcb4097134ff3c332f>
    <TaxCatchAll xmlns="0777ee4e-380b-479e-b0e3-2d54e6afb2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B8FE6DDE7B9945B1B261F5A6FBD7E3" ma:contentTypeVersion="13" ma:contentTypeDescription="Create a new document." ma:contentTypeScope="" ma:versionID="5a4a4f6b39747b221d9b2c0f039f6c55">
  <xsd:schema xmlns:xsd="http://www.w3.org/2001/XMLSchema" xmlns:xs="http://www.w3.org/2001/XMLSchema" xmlns:p="http://schemas.microsoft.com/office/2006/metadata/properties" xmlns:ns2="008fff70-a34b-4b45-903a-42e5028d140b" xmlns:ns3="0777ee4e-380b-479e-b0e3-2d54e6afb2d9" targetNamespace="http://schemas.microsoft.com/office/2006/metadata/properties" ma:root="true" ma:fieldsID="c4cc3673b3b6592a7e902975e925faba" ns2:_="" ns3:_="">
    <xsd:import namespace="008fff70-a34b-4b45-903a-42e5028d140b"/>
    <xsd:import namespace="0777ee4e-380b-479e-b0e3-2d54e6afb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fff70-a34b-4b45-903a-42e5028d1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7ee4e-380b-479e-b0e3-2d54e6afb2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632e34-89be-4cc9-a818-76c9c2dcd070}" ma:internalName="TaxCatchAll" ma:showField="CatchAllData" ma:web="0777ee4e-380b-479e-b0e3-2d54e6afb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BC8EF-57E6-4126-A48E-460CDDA6203F}">
  <ds:schemaRefs>
    <ds:schemaRef ds:uri="http://schemas.openxmlformats.org/officeDocument/2006/bibliography"/>
  </ds:schemaRefs>
</ds:datastoreItem>
</file>

<file path=customXml/itemProps2.xml><?xml version="1.0" encoding="utf-8"?>
<ds:datastoreItem xmlns:ds="http://schemas.openxmlformats.org/officeDocument/2006/customXml" ds:itemID="{A48AFD59-88D0-47AA-9DF5-E3BE9B17A668}">
  <ds:schemaRefs>
    <ds:schemaRef ds:uri="http://schemas.microsoft.com/office/2006/metadata/properties"/>
    <ds:schemaRef ds:uri="http://schemas.microsoft.com/office/infopath/2007/PartnerControls"/>
    <ds:schemaRef ds:uri="008fff70-a34b-4b45-903a-42e5028d140b"/>
    <ds:schemaRef ds:uri="0777ee4e-380b-479e-b0e3-2d54e6afb2d9"/>
  </ds:schemaRefs>
</ds:datastoreItem>
</file>

<file path=customXml/itemProps3.xml><?xml version="1.0" encoding="utf-8"?>
<ds:datastoreItem xmlns:ds="http://schemas.openxmlformats.org/officeDocument/2006/customXml" ds:itemID="{4B637E1D-620B-4CB8-943B-F5B80DF06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fff70-a34b-4b45-903a-42e5028d140b"/>
    <ds:schemaRef ds:uri="0777ee4e-380b-479e-b0e3-2d54e6afb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67BD6C-6BAA-4D00-A14F-87B098295DAA}">
  <ds:schemaRefs>
    <ds:schemaRef ds:uri="http://schemas.microsoft.com/sharepoint/v3/contenttype/forms"/>
  </ds:schemaRefs>
</ds:datastoreItem>
</file>

<file path=docMetadata/LabelInfo.xml><?xml version="1.0" encoding="utf-8"?>
<clbl:labelList xmlns:clbl="http://schemas.microsoft.com/office/2020/mipLabelMetadata">
  <clbl:label id="{466d2f7d-b142-4b9c-8cdd-eba5537a0f27}" enabled="0" method="" siteId="{466d2f7d-b142-4b9c-8cdd-eba5537a0f2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1089</Words>
  <Characters>6210</Characters>
  <Application>Microsoft Office Word</Application>
  <DocSecurity>0</DocSecurity>
  <Lines>51</Lines>
  <Paragraphs>14</Paragraphs>
  <ScaleCrop>false</ScaleCrop>
  <Company>DHCS and CDPH</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Jagdip (CoveredCA)</dc:creator>
  <cp:keywords/>
  <cp:lastModifiedBy>Dhillon, Jagdip (CoveredCA)</cp:lastModifiedBy>
  <cp:revision>184</cp:revision>
  <cp:lastPrinted>2024-12-23T14:54:00Z</cp:lastPrinted>
  <dcterms:created xsi:type="dcterms:W3CDTF">2025-01-27T21:47:00Z</dcterms:created>
  <dcterms:modified xsi:type="dcterms:W3CDTF">2026-02-26T14:54:00Z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2024-12-18T23:39:05Z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1a8d3d63-70db-44df-911b-5ea194044d63</vt:lpwstr>
  </property>
  <property fmtid="{D5CDD505-2E9C-101B-9397-08002B2CF9AE}" pid="8" name="MSIP_Label_1b8fe692-65eb-452b-9080-c3b135e23679_ContentBits">
    <vt:lpwstr>0</vt:lpwstr>
  </property>
  <property fmtid="{D5CDD505-2E9C-101B-9397-08002B2CF9AE}" pid="9" name="ContentTypeId">
    <vt:lpwstr>0x010100DFB8FE6DDE7B9945B1B261F5A6FBD7E3</vt:lpwstr>
  </property>
  <property fmtid="{D5CDD505-2E9C-101B-9397-08002B2CF9AE}" pid="10" name="MediaServiceImageTags">
    <vt:lpwstr/>
  </property>
  <property fmtid="{D5CDD505-2E9C-101B-9397-08002B2CF9AE}" pid="11" name="Order">
    <vt:r8>605600</vt:r8>
  </property>
  <property fmtid="{D5CDD505-2E9C-101B-9397-08002B2CF9AE}" pid="12" name="_ExtendedDescription">
    <vt:lpwstr/>
  </property>
</Properties>
</file>